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18FD" w14:textId="24F66725" w:rsidR="00AC4DE9" w:rsidRPr="00AC4DE9" w:rsidRDefault="00372489" w:rsidP="00AC4DE9">
      <w:pPr>
        <w:pStyle w:val="ResimYazs"/>
        <w:jc w:val="center"/>
        <w:rPr>
          <w:rFonts w:cs="Times New Roman"/>
          <w:b/>
          <w:bCs/>
          <w:szCs w:val="24"/>
        </w:rPr>
      </w:pPr>
      <w:bookmarkStart w:id="0" w:name="_Toc91774806"/>
      <w:r w:rsidRPr="00AC4DE9">
        <w:rPr>
          <w:rFonts w:cs="Times New Roman"/>
          <w:b/>
          <w:bCs/>
          <w:szCs w:val="24"/>
        </w:rPr>
        <w:t>Mermer ve Doğaltaş Teknolojisi Uygulama ve Araştırma Merkezi</w:t>
      </w:r>
    </w:p>
    <w:p w14:paraId="41D22C32" w14:textId="2DD60268" w:rsidR="00F4589A" w:rsidRPr="00AC4DE9" w:rsidRDefault="00AC4DE9" w:rsidP="00AC4DE9">
      <w:pPr>
        <w:pStyle w:val="ResimYazs"/>
        <w:jc w:val="center"/>
        <w:rPr>
          <w:rFonts w:cs="Times New Roman"/>
          <w:b/>
          <w:bCs/>
          <w:szCs w:val="24"/>
        </w:rPr>
      </w:pPr>
      <w:r w:rsidRPr="00AC4DE9">
        <w:rPr>
          <w:rFonts w:cs="Times New Roman"/>
          <w:b/>
          <w:bCs/>
          <w:szCs w:val="24"/>
        </w:rPr>
        <w:t xml:space="preserve">2022 </w:t>
      </w:r>
      <w:r w:rsidR="00372489" w:rsidRPr="00AC4DE9">
        <w:rPr>
          <w:rFonts w:cs="Times New Roman"/>
          <w:b/>
          <w:bCs/>
          <w:szCs w:val="24"/>
        </w:rPr>
        <w:t>Göstergeler</w:t>
      </w:r>
    </w:p>
    <w:p w14:paraId="36F64E3C" w14:textId="77777777" w:rsidR="00263C09" w:rsidRPr="00AC4DE9" w:rsidRDefault="00263C09" w:rsidP="00263C09">
      <w:pPr>
        <w:keepNext/>
        <w:spacing w:after="200" w:line="240" w:lineRule="auto"/>
        <w:rPr>
          <w:rFonts w:eastAsia="Calibri" w:cs="Times New Roman"/>
          <w:i/>
          <w:iCs/>
          <w:color w:val="000000"/>
          <w:sz w:val="20"/>
          <w:szCs w:val="20"/>
        </w:rPr>
      </w:pPr>
      <w:r w:rsidRPr="00AC4DE9">
        <w:rPr>
          <w:rFonts w:eastAsia="Calibri" w:cs="Times New Roman"/>
          <w:b/>
          <w:iCs/>
          <w:color w:val="000000"/>
          <w:sz w:val="20"/>
          <w:szCs w:val="20"/>
        </w:rPr>
        <w:t xml:space="preserve">Tablo </w:t>
      </w:r>
      <w:r w:rsidRPr="00AC4DE9">
        <w:rPr>
          <w:rFonts w:eastAsia="Calibri" w:cs="Times New Roman"/>
          <w:b/>
          <w:iCs/>
          <w:color w:val="000000"/>
          <w:sz w:val="20"/>
          <w:szCs w:val="20"/>
        </w:rPr>
        <w:fldChar w:fldCharType="begin"/>
      </w:r>
      <w:r w:rsidRPr="00AC4DE9">
        <w:rPr>
          <w:rFonts w:eastAsia="Calibri" w:cs="Times New Roman"/>
          <w:b/>
          <w:iCs/>
          <w:color w:val="000000"/>
          <w:sz w:val="20"/>
          <w:szCs w:val="20"/>
        </w:rPr>
        <w:instrText xml:space="preserve"> SEQ Tablo \* ARABIC </w:instrText>
      </w:r>
      <w:r w:rsidRPr="00AC4DE9">
        <w:rPr>
          <w:rFonts w:eastAsia="Calibri" w:cs="Times New Roman"/>
          <w:b/>
          <w:iCs/>
          <w:color w:val="000000"/>
          <w:sz w:val="20"/>
          <w:szCs w:val="20"/>
        </w:rPr>
        <w:fldChar w:fldCharType="separate"/>
      </w:r>
      <w:r w:rsidR="00BC2169" w:rsidRPr="00AC4DE9">
        <w:rPr>
          <w:rFonts w:eastAsia="Calibri" w:cs="Times New Roman"/>
          <w:b/>
          <w:iCs/>
          <w:noProof/>
          <w:color w:val="000000"/>
          <w:sz w:val="20"/>
          <w:szCs w:val="20"/>
        </w:rPr>
        <w:t>3</w:t>
      </w:r>
      <w:r w:rsidRPr="00AC4DE9">
        <w:rPr>
          <w:rFonts w:eastAsia="Calibri" w:cs="Times New Roman"/>
          <w:b/>
          <w:iCs/>
          <w:color w:val="000000"/>
          <w:sz w:val="20"/>
          <w:szCs w:val="20"/>
        </w:rPr>
        <w:fldChar w:fldCharType="end"/>
      </w:r>
      <w:r w:rsidRPr="00AC4DE9">
        <w:rPr>
          <w:rFonts w:eastAsia="Calibri" w:cs="Times New Roman"/>
          <w:b/>
          <w:iCs/>
          <w:color w:val="000000"/>
          <w:sz w:val="20"/>
          <w:szCs w:val="20"/>
        </w:rPr>
        <w:t>:</w:t>
      </w:r>
      <w:r w:rsidRPr="00AC4DE9">
        <w:rPr>
          <w:rFonts w:eastAsia="Calibri" w:cs="Times New Roman"/>
          <w:iCs/>
          <w:color w:val="000000"/>
          <w:sz w:val="20"/>
          <w:szCs w:val="20"/>
        </w:rPr>
        <w:t xml:space="preserve"> Gerçekleştirilen Eğitim Programı Bilgileri</w:t>
      </w:r>
      <w:bookmarkEnd w:id="0"/>
    </w:p>
    <w:tbl>
      <w:tblPr>
        <w:tblStyle w:val="TabloKlavuzu4"/>
        <w:tblW w:w="9214" w:type="dxa"/>
        <w:tblInd w:w="108" w:type="dxa"/>
        <w:tblLook w:val="04A0" w:firstRow="1" w:lastRow="0" w:firstColumn="1" w:lastColumn="0" w:noHBand="0" w:noVBand="1"/>
      </w:tblPr>
      <w:tblGrid>
        <w:gridCol w:w="1998"/>
        <w:gridCol w:w="1864"/>
        <w:gridCol w:w="1766"/>
        <w:gridCol w:w="2010"/>
        <w:gridCol w:w="1576"/>
      </w:tblGrid>
      <w:tr w:rsidR="003D58D8" w:rsidRPr="00AC4DE9" w14:paraId="19694074" w14:textId="77777777" w:rsidTr="003D58D8">
        <w:trPr>
          <w:trHeight w:val="631"/>
        </w:trPr>
        <w:tc>
          <w:tcPr>
            <w:tcW w:w="1998" w:type="dxa"/>
            <w:tcBorders>
              <w:top w:val="single" w:sz="4" w:space="0" w:color="000000"/>
            </w:tcBorders>
            <w:shd w:val="clear" w:color="auto" w:fill="BDD6EE" w:themeFill="accent1" w:themeFillTint="66"/>
            <w:vAlign w:val="center"/>
          </w:tcPr>
          <w:p w14:paraId="222425FF" w14:textId="77777777" w:rsidR="003D58D8" w:rsidRPr="00AC4DE9" w:rsidRDefault="003D58D8" w:rsidP="00263C09">
            <w:pPr>
              <w:jc w:val="center"/>
              <w:rPr>
                <w:rFonts w:cs="Times New Roman"/>
                <w:b/>
                <w:sz w:val="20"/>
                <w:szCs w:val="20"/>
              </w:rPr>
            </w:pPr>
            <w:proofErr w:type="spellStart"/>
            <w:r w:rsidRPr="00AC4DE9">
              <w:rPr>
                <w:rFonts w:cs="Times New Roman"/>
                <w:b/>
                <w:sz w:val="20"/>
                <w:szCs w:val="20"/>
                <w:lang w:val="de-DE"/>
              </w:rPr>
              <w:t>Eğitim</w:t>
            </w:r>
            <w:proofErr w:type="spellEnd"/>
            <w:r w:rsidRPr="00AC4DE9">
              <w:rPr>
                <w:rFonts w:cs="Times New Roman"/>
                <w:b/>
                <w:sz w:val="20"/>
                <w:szCs w:val="20"/>
                <w:lang w:val="de-DE"/>
              </w:rPr>
              <w:t xml:space="preserve"> </w:t>
            </w:r>
            <w:proofErr w:type="spellStart"/>
            <w:r w:rsidRPr="00AC4DE9">
              <w:rPr>
                <w:rFonts w:cs="Times New Roman"/>
                <w:b/>
                <w:sz w:val="20"/>
                <w:szCs w:val="20"/>
                <w:lang w:val="de-DE"/>
              </w:rPr>
              <w:t>Programının</w:t>
            </w:r>
            <w:proofErr w:type="spellEnd"/>
            <w:r w:rsidRPr="00AC4DE9">
              <w:rPr>
                <w:rFonts w:cs="Times New Roman"/>
                <w:b/>
                <w:sz w:val="20"/>
                <w:szCs w:val="20"/>
                <w:lang w:val="de-DE"/>
              </w:rPr>
              <w:t xml:space="preserve"> </w:t>
            </w:r>
            <w:proofErr w:type="spellStart"/>
            <w:r w:rsidRPr="00AC4DE9">
              <w:rPr>
                <w:rFonts w:cs="Times New Roman"/>
                <w:b/>
                <w:sz w:val="20"/>
                <w:szCs w:val="20"/>
                <w:lang w:val="de-DE"/>
              </w:rPr>
              <w:t>Adı</w:t>
            </w:r>
            <w:proofErr w:type="spellEnd"/>
          </w:p>
        </w:tc>
        <w:tc>
          <w:tcPr>
            <w:tcW w:w="1864" w:type="dxa"/>
            <w:tcBorders>
              <w:top w:val="single" w:sz="4" w:space="0" w:color="000000"/>
            </w:tcBorders>
            <w:shd w:val="clear" w:color="auto" w:fill="BDD6EE" w:themeFill="accent1" w:themeFillTint="66"/>
            <w:vAlign w:val="center"/>
          </w:tcPr>
          <w:p w14:paraId="5FD26514" w14:textId="77777777" w:rsidR="003D58D8" w:rsidRPr="00AC4DE9" w:rsidRDefault="003D58D8" w:rsidP="00263C09">
            <w:pPr>
              <w:jc w:val="center"/>
              <w:rPr>
                <w:rFonts w:cs="Times New Roman"/>
                <w:b/>
                <w:color w:val="000000"/>
                <w:sz w:val="20"/>
                <w:szCs w:val="20"/>
              </w:rPr>
            </w:pPr>
            <w:proofErr w:type="spellStart"/>
            <w:r w:rsidRPr="00AC4DE9">
              <w:rPr>
                <w:rFonts w:cs="Times New Roman"/>
                <w:b/>
                <w:color w:val="000000"/>
                <w:sz w:val="20"/>
                <w:szCs w:val="20"/>
                <w:lang w:val="de-DE"/>
              </w:rPr>
              <w:t>Eğitimin</w:t>
            </w:r>
            <w:proofErr w:type="spellEnd"/>
            <w:r w:rsidRPr="00AC4DE9">
              <w:rPr>
                <w:rFonts w:cs="Times New Roman"/>
                <w:b/>
                <w:color w:val="000000"/>
                <w:sz w:val="20"/>
                <w:szCs w:val="20"/>
                <w:lang w:val="de-DE"/>
              </w:rPr>
              <w:t xml:space="preserve"> </w:t>
            </w:r>
            <w:proofErr w:type="spellStart"/>
            <w:r w:rsidRPr="00AC4DE9">
              <w:rPr>
                <w:rFonts w:cs="Times New Roman"/>
                <w:b/>
                <w:color w:val="000000"/>
                <w:sz w:val="20"/>
                <w:szCs w:val="20"/>
                <w:lang w:val="de-DE"/>
              </w:rPr>
              <w:t>Sorumlusu</w:t>
            </w:r>
            <w:proofErr w:type="spellEnd"/>
          </w:p>
        </w:tc>
        <w:tc>
          <w:tcPr>
            <w:tcW w:w="1766" w:type="dxa"/>
            <w:tcBorders>
              <w:top w:val="single" w:sz="4" w:space="0" w:color="000000"/>
            </w:tcBorders>
            <w:shd w:val="clear" w:color="auto" w:fill="BDD6EE" w:themeFill="accent1" w:themeFillTint="66"/>
            <w:vAlign w:val="center"/>
          </w:tcPr>
          <w:p w14:paraId="257C8802" w14:textId="77777777" w:rsidR="003D58D8" w:rsidRPr="00AC4DE9" w:rsidRDefault="003D58D8" w:rsidP="00263C09">
            <w:pPr>
              <w:jc w:val="center"/>
              <w:rPr>
                <w:rFonts w:cs="Times New Roman"/>
                <w:b/>
                <w:color w:val="000000"/>
                <w:sz w:val="20"/>
                <w:szCs w:val="20"/>
              </w:rPr>
            </w:pPr>
            <w:proofErr w:type="spellStart"/>
            <w:r w:rsidRPr="00AC4DE9">
              <w:rPr>
                <w:rFonts w:cs="Times New Roman"/>
                <w:b/>
                <w:color w:val="000000"/>
                <w:sz w:val="20"/>
                <w:szCs w:val="20"/>
                <w:lang w:val="de-DE"/>
              </w:rPr>
              <w:t>Görev</w:t>
            </w:r>
            <w:proofErr w:type="spellEnd"/>
            <w:r w:rsidRPr="00AC4DE9">
              <w:rPr>
                <w:rFonts w:cs="Times New Roman"/>
                <w:b/>
                <w:color w:val="000000"/>
                <w:sz w:val="20"/>
                <w:szCs w:val="20"/>
                <w:lang w:val="de-DE"/>
              </w:rPr>
              <w:t xml:space="preserve"> Alan </w:t>
            </w:r>
            <w:proofErr w:type="spellStart"/>
            <w:r w:rsidRPr="00AC4DE9">
              <w:rPr>
                <w:rFonts w:cs="Times New Roman"/>
                <w:b/>
                <w:color w:val="000000"/>
                <w:sz w:val="20"/>
                <w:szCs w:val="20"/>
                <w:lang w:val="de-DE"/>
              </w:rPr>
              <w:t>Merkez</w:t>
            </w:r>
            <w:proofErr w:type="spellEnd"/>
            <w:r w:rsidRPr="00AC4DE9">
              <w:rPr>
                <w:rFonts w:cs="Times New Roman"/>
                <w:b/>
                <w:color w:val="000000"/>
                <w:sz w:val="20"/>
                <w:szCs w:val="20"/>
                <w:lang w:val="de-DE"/>
              </w:rPr>
              <w:t xml:space="preserve"> </w:t>
            </w:r>
            <w:proofErr w:type="spellStart"/>
            <w:r w:rsidRPr="00AC4DE9">
              <w:rPr>
                <w:rFonts w:cs="Times New Roman"/>
                <w:b/>
                <w:color w:val="000000"/>
                <w:sz w:val="20"/>
                <w:szCs w:val="20"/>
                <w:lang w:val="de-DE"/>
              </w:rPr>
              <w:t>Üyeleri</w:t>
            </w:r>
            <w:proofErr w:type="spellEnd"/>
          </w:p>
        </w:tc>
        <w:tc>
          <w:tcPr>
            <w:tcW w:w="2010" w:type="dxa"/>
            <w:tcBorders>
              <w:top w:val="single" w:sz="4" w:space="0" w:color="000000"/>
            </w:tcBorders>
            <w:shd w:val="clear" w:color="auto" w:fill="BDD6EE" w:themeFill="accent1" w:themeFillTint="66"/>
            <w:vAlign w:val="center"/>
          </w:tcPr>
          <w:p w14:paraId="357A831A" w14:textId="77777777" w:rsidR="003D58D8" w:rsidRPr="00AC4DE9" w:rsidRDefault="003D58D8" w:rsidP="00263C09">
            <w:pPr>
              <w:jc w:val="center"/>
              <w:rPr>
                <w:rFonts w:cs="Times New Roman"/>
                <w:b/>
                <w:sz w:val="20"/>
                <w:szCs w:val="20"/>
              </w:rPr>
            </w:pPr>
            <w:proofErr w:type="spellStart"/>
            <w:r w:rsidRPr="00AC4DE9">
              <w:rPr>
                <w:rFonts w:cs="Times New Roman"/>
                <w:b/>
                <w:sz w:val="20"/>
                <w:szCs w:val="20"/>
                <w:lang w:val="de-DE"/>
              </w:rPr>
              <w:t>Düzenlendiği</w:t>
            </w:r>
            <w:proofErr w:type="spellEnd"/>
            <w:r w:rsidRPr="00AC4DE9">
              <w:rPr>
                <w:rFonts w:cs="Times New Roman"/>
                <w:b/>
                <w:sz w:val="20"/>
                <w:szCs w:val="20"/>
                <w:lang w:val="de-DE"/>
              </w:rPr>
              <w:t xml:space="preserve"> </w:t>
            </w:r>
            <w:proofErr w:type="spellStart"/>
            <w:r w:rsidRPr="00AC4DE9">
              <w:rPr>
                <w:rFonts w:cs="Times New Roman"/>
                <w:b/>
                <w:sz w:val="20"/>
                <w:szCs w:val="20"/>
                <w:lang w:val="de-DE"/>
              </w:rPr>
              <w:t>Tarihler</w:t>
            </w:r>
            <w:proofErr w:type="spellEnd"/>
          </w:p>
        </w:tc>
        <w:tc>
          <w:tcPr>
            <w:tcW w:w="1576" w:type="dxa"/>
            <w:tcBorders>
              <w:top w:val="single" w:sz="4" w:space="0" w:color="000000"/>
            </w:tcBorders>
            <w:shd w:val="clear" w:color="auto" w:fill="BDD6EE" w:themeFill="accent1" w:themeFillTint="66"/>
            <w:vAlign w:val="center"/>
          </w:tcPr>
          <w:p w14:paraId="38045623" w14:textId="77777777" w:rsidR="003D58D8" w:rsidRPr="00AC4DE9" w:rsidRDefault="003D58D8" w:rsidP="00263C09">
            <w:pPr>
              <w:jc w:val="center"/>
              <w:rPr>
                <w:rFonts w:cs="Times New Roman"/>
                <w:b/>
                <w:sz w:val="20"/>
                <w:szCs w:val="20"/>
              </w:rPr>
            </w:pPr>
            <w:proofErr w:type="spellStart"/>
            <w:r w:rsidRPr="00AC4DE9">
              <w:rPr>
                <w:rFonts w:cs="Times New Roman"/>
                <w:b/>
                <w:sz w:val="20"/>
                <w:szCs w:val="20"/>
                <w:lang w:val="de-DE"/>
              </w:rPr>
              <w:t>Katılan</w:t>
            </w:r>
            <w:proofErr w:type="spellEnd"/>
            <w:r w:rsidRPr="00AC4DE9">
              <w:rPr>
                <w:rFonts w:cs="Times New Roman"/>
                <w:b/>
                <w:sz w:val="20"/>
                <w:szCs w:val="20"/>
                <w:lang w:val="de-DE"/>
              </w:rPr>
              <w:t xml:space="preserve"> </w:t>
            </w:r>
            <w:proofErr w:type="spellStart"/>
            <w:r w:rsidRPr="00AC4DE9">
              <w:rPr>
                <w:rFonts w:cs="Times New Roman"/>
                <w:b/>
                <w:sz w:val="20"/>
                <w:szCs w:val="20"/>
                <w:lang w:val="de-DE"/>
              </w:rPr>
              <w:t>Kişi</w:t>
            </w:r>
            <w:proofErr w:type="spellEnd"/>
            <w:r w:rsidRPr="00AC4DE9">
              <w:rPr>
                <w:rFonts w:cs="Times New Roman"/>
                <w:b/>
                <w:sz w:val="20"/>
                <w:szCs w:val="20"/>
                <w:lang w:val="de-DE"/>
              </w:rPr>
              <w:t xml:space="preserve"> </w:t>
            </w:r>
            <w:proofErr w:type="spellStart"/>
            <w:r w:rsidRPr="00AC4DE9">
              <w:rPr>
                <w:rFonts w:cs="Times New Roman"/>
                <w:b/>
                <w:sz w:val="20"/>
                <w:szCs w:val="20"/>
                <w:lang w:val="de-DE"/>
              </w:rPr>
              <w:t>Sayısı</w:t>
            </w:r>
            <w:proofErr w:type="spellEnd"/>
          </w:p>
        </w:tc>
      </w:tr>
      <w:tr w:rsidR="003D58D8" w:rsidRPr="00AC4DE9" w14:paraId="0EE50EF5" w14:textId="77777777" w:rsidTr="0039084B">
        <w:trPr>
          <w:trHeight w:val="253"/>
        </w:trPr>
        <w:tc>
          <w:tcPr>
            <w:tcW w:w="1998" w:type="dxa"/>
          </w:tcPr>
          <w:p w14:paraId="75DA5D68" w14:textId="76C743B5" w:rsidR="003D58D8" w:rsidRPr="00AC4DE9" w:rsidRDefault="00847C3A" w:rsidP="00263C09">
            <w:pPr>
              <w:jc w:val="center"/>
              <w:rPr>
                <w:rFonts w:cs="Times New Roman"/>
                <w:bCs/>
                <w:sz w:val="20"/>
                <w:szCs w:val="20"/>
              </w:rPr>
            </w:pPr>
            <w:r w:rsidRPr="00AC4DE9">
              <w:rPr>
                <w:rFonts w:cs="Times New Roman"/>
                <w:bCs/>
                <w:sz w:val="20"/>
                <w:szCs w:val="20"/>
              </w:rPr>
              <w:t xml:space="preserve">Mermer Teknolojisi Programı öğrencilerinin mesleki niteliğini arttırmaya yönelik “Tehlikeli ve Çok Tehlikeli İşlerde Mermer İşleme” kursu </w:t>
            </w:r>
          </w:p>
        </w:tc>
        <w:tc>
          <w:tcPr>
            <w:tcW w:w="1864" w:type="dxa"/>
            <w:vAlign w:val="center"/>
          </w:tcPr>
          <w:p w14:paraId="553E529F" w14:textId="63CA52BA" w:rsidR="003D58D8" w:rsidRPr="00AC4DE9" w:rsidRDefault="00847C3A" w:rsidP="00263C09">
            <w:pPr>
              <w:jc w:val="center"/>
              <w:rPr>
                <w:rFonts w:cs="Times New Roman"/>
                <w:bCs/>
                <w:sz w:val="20"/>
                <w:szCs w:val="20"/>
              </w:rPr>
            </w:pPr>
            <w:proofErr w:type="spellStart"/>
            <w:r w:rsidRPr="00AC4DE9">
              <w:rPr>
                <w:rFonts w:cs="Times New Roman"/>
                <w:bCs/>
                <w:sz w:val="20"/>
                <w:szCs w:val="20"/>
              </w:rPr>
              <w:t>Öğr</w:t>
            </w:r>
            <w:proofErr w:type="spellEnd"/>
            <w:r w:rsidRPr="00AC4DE9">
              <w:rPr>
                <w:rFonts w:cs="Times New Roman"/>
                <w:bCs/>
                <w:sz w:val="20"/>
                <w:szCs w:val="20"/>
              </w:rPr>
              <w:t xml:space="preserve">. </w:t>
            </w:r>
            <w:proofErr w:type="spellStart"/>
            <w:r w:rsidRPr="00AC4DE9">
              <w:rPr>
                <w:rFonts w:cs="Times New Roman"/>
                <w:bCs/>
                <w:sz w:val="20"/>
                <w:szCs w:val="20"/>
              </w:rPr>
              <w:t>Grv</w:t>
            </w:r>
            <w:proofErr w:type="spellEnd"/>
            <w:r w:rsidRPr="00AC4DE9">
              <w:rPr>
                <w:rFonts w:cs="Times New Roman"/>
                <w:bCs/>
                <w:sz w:val="20"/>
                <w:szCs w:val="20"/>
              </w:rPr>
              <w:t>. Hicri Yavuz</w:t>
            </w:r>
          </w:p>
        </w:tc>
        <w:tc>
          <w:tcPr>
            <w:tcW w:w="1766" w:type="dxa"/>
            <w:vAlign w:val="center"/>
          </w:tcPr>
          <w:p w14:paraId="52F470B5" w14:textId="66B6A102" w:rsidR="003D58D8" w:rsidRPr="00AC4DE9" w:rsidRDefault="00E34A23" w:rsidP="00263C09">
            <w:pPr>
              <w:jc w:val="center"/>
              <w:rPr>
                <w:rFonts w:cs="Times New Roman"/>
                <w:bCs/>
                <w:sz w:val="20"/>
                <w:szCs w:val="20"/>
              </w:rPr>
            </w:pPr>
            <w:r w:rsidRPr="00AC4DE9">
              <w:rPr>
                <w:rFonts w:cs="Times New Roman"/>
                <w:bCs/>
                <w:sz w:val="20"/>
                <w:szCs w:val="20"/>
              </w:rPr>
              <w:t>Prof. Dr. Mustafa Yavuz ÇELİK</w:t>
            </w:r>
          </w:p>
        </w:tc>
        <w:tc>
          <w:tcPr>
            <w:tcW w:w="2010" w:type="dxa"/>
            <w:vAlign w:val="center"/>
          </w:tcPr>
          <w:p w14:paraId="0694AC85" w14:textId="22BE15E1" w:rsidR="003D58D8" w:rsidRPr="00AC4DE9" w:rsidRDefault="00847C3A" w:rsidP="00263C09">
            <w:pPr>
              <w:jc w:val="center"/>
              <w:rPr>
                <w:rFonts w:cs="Times New Roman"/>
                <w:bCs/>
                <w:sz w:val="20"/>
                <w:szCs w:val="20"/>
              </w:rPr>
            </w:pPr>
            <w:r w:rsidRPr="00AC4DE9">
              <w:rPr>
                <w:rFonts w:cs="Times New Roman"/>
                <w:bCs/>
                <w:sz w:val="20"/>
                <w:szCs w:val="20"/>
              </w:rPr>
              <w:t>7 Mart 2022-</w:t>
            </w:r>
            <w:r w:rsidR="00E34A23" w:rsidRPr="00AC4DE9">
              <w:rPr>
                <w:rFonts w:cs="Times New Roman"/>
                <w:bCs/>
                <w:sz w:val="20"/>
                <w:szCs w:val="20"/>
              </w:rPr>
              <w:t xml:space="preserve"> 4 Nisan 2022</w:t>
            </w:r>
          </w:p>
        </w:tc>
        <w:tc>
          <w:tcPr>
            <w:tcW w:w="1576" w:type="dxa"/>
            <w:vAlign w:val="center"/>
          </w:tcPr>
          <w:p w14:paraId="10AB18DA" w14:textId="28FA8FFA" w:rsidR="003D58D8" w:rsidRPr="00AC4DE9" w:rsidRDefault="00E34A23" w:rsidP="00263C09">
            <w:pPr>
              <w:jc w:val="center"/>
              <w:rPr>
                <w:rFonts w:cs="Times New Roman"/>
                <w:bCs/>
                <w:sz w:val="20"/>
                <w:szCs w:val="20"/>
              </w:rPr>
            </w:pPr>
            <w:r w:rsidRPr="00AC4DE9">
              <w:rPr>
                <w:rFonts w:cs="Times New Roman"/>
                <w:bCs/>
                <w:sz w:val="20"/>
                <w:szCs w:val="20"/>
              </w:rPr>
              <w:t>16</w:t>
            </w:r>
          </w:p>
        </w:tc>
      </w:tr>
    </w:tbl>
    <w:p w14:paraId="36F8B50C" w14:textId="693361EA" w:rsidR="005A1FA6" w:rsidRDefault="001F2A5E" w:rsidP="005A1FA6">
      <w:pPr>
        <w:pStyle w:val="ResimYazs"/>
        <w:rPr>
          <w:rFonts w:eastAsia="Times New Roman" w:cs="Times New Roman"/>
          <w:sz w:val="20"/>
          <w:szCs w:val="20"/>
          <w:lang w:eastAsia="tr-TR"/>
        </w:rPr>
      </w:pPr>
      <w:r w:rsidRPr="001F2A5E">
        <w:rPr>
          <w:rFonts w:eastAsia="Times New Roman" w:cs="Times New Roman"/>
          <w:sz w:val="20"/>
          <w:szCs w:val="20"/>
          <w:lang w:eastAsia="tr-TR"/>
        </w:rPr>
        <w:t>Son Güncelleme: 28.12.2022</w:t>
      </w:r>
    </w:p>
    <w:p w14:paraId="734041B2" w14:textId="77777777" w:rsidR="001F2A5E" w:rsidRPr="001F2A5E" w:rsidRDefault="001F2A5E" w:rsidP="001F2A5E">
      <w:pPr>
        <w:rPr>
          <w:lang w:eastAsia="tr-TR"/>
        </w:rPr>
      </w:pPr>
    </w:p>
    <w:p w14:paraId="7E465968" w14:textId="77777777" w:rsidR="005A1FA6" w:rsidRPr="00AC4DE9" w:rsidRDefault="005A1FA6" w:rsidP="005A1FA6">
      <w:pPr>
        <w:pStyle w:val="ResimYazs"/>
        <w:rPr>
          <w:rFonts w:eastAsia="Calibri" w:cs="Times New Roman"/>
          <w:b/>
          <w:iCs w:val="0"/>
          <w:color w:val="000000"/>
          <w:sz w:val="20"/>
          <w:szCs w:val="20"/>
        </w:rPr>
      </w:pPr>
      <w:r w:rsidRPr="00AC4DE9">
        <w:rPr>
          <w:rFonts w:cs="Times New Roman"/>
          <w:b/>
          <w:sz w:val="20"/>
          <w:szCs w:val="20"/>
        </w:rPr>
        <w:t xml:space="preserve">Tablo </w:t>
      </w:r>
      <w:r w:rsidRPr="00AC4DE9">
        <w:rPr>
          <w:rFonts w:cs="Times New Roman"/>
          <w:b/>
          <w:sz w:val="20"/>
          <w:szCs w:val="20"/>
        </w:rPr>
        <w:fldChar w:fldCharType="begin"/>
      </w:r>
      <w:r w:rsidRPr="00AC4DE9">
        <w:rPr>
          <w:rFonts w:cs="Times New Roman"/>
          <w:b/>
          <w:sz w:val="20"/>
          <w:szCs w:val="20"/>
        </w:rPr>
        <w:instrText xml:space="preserve"> SEQ Tablo \* ARABIC </w:instrText>
      </w:r>
      <w:r w:rsidRPr="00AC4DE9">
        <w:rPr>
          <w:rFonts w:cs="Times New Roman"/>
          <w:b/>
          <w:sz w:val="20"/>
          <w:szCs w:val="20"/>
        </w:rPr>
        <w:fldChar w:fldCharType="separate"/>
      </w:r>
      <w:r w:rsidR="00BC2169" w:rsidRPr="00AC4DE9">
        <w:rPr>
          <w:rFonts w:cs="Times New Roman"/>
          <w:b/>
          <w:noProof/>
          <w:sz w:val="20"/>
          <w:szCs w:val="20"/>
        </w:rPr>
        <w:t>4</w:t>
      </w:r>
      <w:r w:rsidRPr="00AC4DE9">
        <w:rPr>
          <w:rFonts w:cs="Times New Roman"/>
          <w:b/>
          <w:sz w:val="20"/>
          <w:szCs w:val="20"/>
        </w:rPr>
        <w:fldChar w:fldCharType="end"/>
      </w:r>
      <w:r w:rsidRPr="00AC4DE9">
        <w:rPr>
          <w:rFonts w:cs="Times New Roman"/>
          <w:b/>
          <w:sz w:val="20"/>
          <w:szCs w:val="20"/>
        </w:rPr>
        <w:t xml:space="preserve">: </w:t>
      </w:r>
      <w:r w:rsidRPr="00AC4DE9">
        <w:rPr>
          <w:rFonts w:cs="Times New Roman"/>
          <w:sz w:val="20"/>
          <w:szCs w:val="20"/>
        </w:rPr>
        <w:t>Yıllar İtibarıyla Gerçekleştirilen Eğitim Bilgileri</w:t>
      </w:r>
    </w:p>
    <w:tbl>
      <w:tblPr>
        <w:tblStyle w:val="TabloKlavuzu3"/>
        <w:tblW w:w="9214" w:type="dxa"/>
        <w:tblInd w:w="108" w:type="dxa"/>
        <w:tblLook w:val="04A0" w:firstRow="1" w:lastRow="0" w:firstColumn="1" w:lastColumn="0" w:noHBand="0" w:noVBand="1"/>
      </w:tblPr>
      <w:tblGrid>
        <w:gridCol w:w="2694"/>
        <w:gridCol w:w="2126"/>
        <w:gridCol w:w="2126"/>
        <w:gridCol w:w="2268"/>
      </w:tblGrid>
      <w:tr w:rsidR="003D58D8" w:rsidRPr="00AC4DE9" w14:paraId="7B5BE6BA" w14:textId="77777777" w:rsidTr="00047336">
        <w:tc>
          <w:tcPr>
            <w:tcW w:w="2694" w:type="dxa"/>
            <w:tcBorders>
              <w:top w:val="single" w:sz="4" w:space="0" w:color="000000"/>
            </w:tcBorders>
            <w:shd w:val="clear" w:color="auto" w:fill="BDD6EE" w:themeFill="accent1" w:themeFillTint="66"/>
            <w:vAlign w:val="center"/>
          </w:tcPr>
          <w:p w14:paraId="6BE0F8FE" w14:textId="77777777" w:rsidR="003D58D8" w:rsidRPr="00AC4DE9" w:rsidRDefault="003D58D8" w:rsidP="003D58D8">
            <w:pPr>
              <w:jc w:val="center"/>
              <w:rPr>
                <w:rFonts w:eastAsia="Calibri" w:cs="Times New Roman"/>
                <w:b/>
                <w:sz w:val="20"/>
                <w:szCs w:val="20"/>
              </w:rPr>
            </w:pPr>
            <w:r w:rsidRPr="00AC4DE9">
              <w:rPr>
                <w:rFonts w:eastAsia="Calibri" w:cs="Times New Roman"/>
                <w:b/>
                <w:sz w:val="20"/>
                <w:szCs w:val="20"/>
              </w:rPr>
              <w:t>Eğitim Programının Konusu</w:t>
            </w:r>
          </w:p>
        </w:tc>
        <w:tc>
          <w:tcPr>
            <w:tcW w:w="2126" w:type="dxa"/>
            <w:tcBorders>
              <w:top w:val="single" w:sz="4" w:space="0" w:color="000000" w:themeColor="text1"/>
            </w:tcBorders>
            <w:shd w:val="clear" w:color="auto" w:fill="BDD6EE" w:themeFill="accent1" w:themeFillTint="66"/>
            <w:vAlign w:val="center"/>
          </w:tcPr>
          <w:p w14:paraId="30BD1F30" w14:textId="77777777" w:rsidR="003D58D8" w:rsidRPr="00AC4DE9" w:rsidRDefault="003D58D8" w:rsidP="003D58D8">
            <w:pPr>
              <w:jc w:val="center"/>
              <w:rPr>
                <w:rFonts w:cs="Times New Roman"/>
                <w:b/>
                <w:sz w:val="20"/>
                <w:szCs w:val="20"/>
              </w:rPr>
            </w:pPr>
            <w:r w:rsidRPr="00AC4DE9">
              <w:rPr>
                <w:rFonts w:cs="Times New Roman"/>
                <w:b/>
                <w:sz w:val="20"/>
                <w:szCs w:val="20"/>
              </w:rPr>
              <w:t>2020</w:t>
            </w:r>
          </w:p>
        </w:tc>
        <w:tc>
          <w:tcPr>
            <w:tcW w:w="2126" w:type="dxa"/>
            <w:tcBorders>
              <w:top w:val="single" w:sz="4" w:space="0" w:color="000000" w:themeColor="text1"/>
            </w:tcBorders>
            <w:shd w:val="clear" w:color="auto" w:fill="BDD6EE" w:themeFill="accent1" w:themeFillTint="66"/>
            <w:vAlign w:val="center"/>
          </w:tcPr>
          <w:p w14:paraId="6262321A" w14:textId="77777777" w:rsidR="003D58D8" w:rsidRPr="00AC4DE9" w:rsidRDefault="003D58D8" w:rsidP="003D58D8">
            <w:pPr>
              <w:jc w:val="center"/>
              <w:rPr>
                <w:rFonts w:cs="Times New Roman"/>
                <w:b/>
                <w:sz w:val="20"/>
                <w:szCs w:val="20"/>
              </w:rPr>
            </w:pPr>
            <w:r w:rsidRPr="00AC4DE9">
              <w:rPr>
                <w:rFonts w:cs="Times New Roman"/>
                <w:b/>
                <w:sz w:val="20"/>
                <w:szCs w:val="20"/>
              </w:rPr>
              <w:t>2021</w:t>
            </w:r>
          </w:p>
        </w:tc>
        <w:tc>
          <w:tcPr>
            <w:tcW w:w="2268" w:type="dxa"/>
            <w:tcBorders>
              <w:top w:val="single" w:sz="4" w:space="0" w:color="000000" w:themeColor="text1"/>
            </w:tcBorders>
            <w:shd w:val="clear" w:color="auto" w:fill="BDD6EE" w:themeFill="accent1" w:themeFillTint="66"/>
            <w:vAlign w:val="center"/>
          </w:tcPr>
          <w:p w14:paraId="6C28FC17" w14:textId="77777777" w:rsidR="003D58D8" w:rsidRPr="00AC4DE9" w:rsidRDefault="003D58D8" w:rsidP="003D58D8">
            <w:pPr>
              <w:jc w:val="center"/>
              <w:rPr>
                <w:rFonts w:cs="Times New Roman"/>
                <w:b/>
                <w:sz w:val="20"/>
                <w:szCs w:val="20"/>
              </w:rPr>
            </w:pPr>
            <w:r w:rsidRPr="00AC4DE9">
              <w:rPr>
                <w:rFonts w:cs="Times New Roman"/>
                <w:b/>
                <w:sz w:val="20"/>
                <w:szCs w:val="20"/>
              </w:rPr>
              <w:t>2022</w:t>
            </w:r>
          </w:p>
        </w:tc>
      </w:tr>
      <w:tr w:rsidR="005A1FA6" w:rsidRPr="00AC4DE9" w14:paraId="0F8FAECB" w14:textId="77777777" w:rsidTr="0039084B">
        <w:tc>
          <w:tcPr>
            <w:tcW w:w="2694" w:type="dxa"/>
          </w:tcPr>
          <w:p w14:paraId="0FAF6ED3" w14:textId="73225D50" w:rsidR="005A1FA6" w:rsidRPr="00AC4DE9" w:rsidRDefault="00847C3A" w:rsidP="00BF08B0">
            <w:pPr>
              <w:jc w:val="center"/>
              <w:rPr>
                <w:rFonts w:eastAsia="Calibri" w:cs="Times New Roman"/>
                <w:sz w:val="20"/>
                <w:szCs w:val="20"/>
              </w:rPr>
            </w:pPr>
            <w:r w:rsidRPr="00AC4DE9">
              <w:rPr>
                <w:rFonts w:eastAsia="Calibri" w:cs="Times New Roman"/>
                <w:sz w:val="20"/>
                <w:szCs w:val="20"/>
              </w:rPr>
              <w:t>Mermer ve Doğaltaş Teknolojisi Uygulama ve Araştırma Merkezi ve Afyon Meslek Yüksekokulu iş birliği ile Afyonkarahisar Halk Eğitim Merkezi Müdürlüğü tarafından Mermer Teknolojisi Programı öğrencilerinin mesleki niteliğini arttırmaya yönelik “Tehlikeli ve Çok Tehlikeli İşlerde Mermer İşleme” kursu düzenlenmiştir.</w:t>
            </w:r>
          </w:p>
        </w:tc>
        <w:tc>
          <w:tcPr>
            <w:tcW w:w="2126" w:type="dxa"/>
            <w:vAlign w:val="center"/>
          </w:tcPr>
          <w:p w14:paraId="583B54DD" w14:textId="13704B34" w:rsidR="005A1FA6" w:rsidRPr="00AC4DE9" w:rsidRDefault="00D1555E" w:rsidP="00BF08B0">
            <w:pPr>
              <w:jc w:val="center"/>
              <w:rPr>
                <w:rFonts w:eastAsia="Calibri" w:cs="Times New Roman"/>
                <w:sz w:val="20"/>
                <w:szCs w:val="20"/>
              </w:rPr>
            </w:pPr>
            <w:r>
              <w:rPr>
                <w:rFonts w:eastAsia="Calibri" w:cs="Times New Roman"/>
                <w:sz w:val="20"/>
                <w:szCs w:val="20"/>
              </w:rPr>
              <w:t>0</w:t>
            </w:r>
          </w:p>
        </w:tc>
        <w:tc>
          <w:tcPr>
            <w:tcW w:w="2126" w:type="dxa"/>
            <w:vAlign w:val="center"/>
          </w:tcPr>
          <w:p w14:paraId="773395AC" w14:textId="5601C8AE" w:rsidR="005A1FA6" w:rsidRPr="00AC4DE9" w:rsidRDefault="00D1555E" w:rsidP="00BF08B0">
            <w:pPr>
              <w:jc w:val="center"/>
              <w:rPr>
                <w:rFonts w:eastAsia="Calibri" w:cs="Times New Roman"/>
                <w:sz w:val="20"/>
                <w:szCs w:val="20"/>
              </w:rPr>
            </w:pPr>
            <w:r>
              <w:rPr>
                <w:rFonts w:eastAsia="Calibri" w:cs="Times New Roman"/>
                <w:sz w:val="20"/>
                <w:szCs w:val="20"/>
              </w:rPr>
              <w:t>0</w:t>
            </w:r>
          </w:p>
        </w:tc>
        <w:tc>
          <w:tcPr>
            <w:tcW w:w="2268" w:type="dxa"/>
            <w:vAlign w:val="center"/>
          </w:tcPr>
          <w:p w14:paraId="1101DD33" w14:textId="0862B21D" w:rsidR="005A1FA6" w:rsidRPr="00AC4DE9" w:rsidRDefault="00847C3A" w:rsidP="00BF08B0">
            <w:pPr>
              <w:jc w:val="center"/>
              <w:rPr>
                <w:rFonts w:eastAsia="Calibri" w:cs="Times New Roman"/>
                <w:sz w:val="20"/>
                <w:szCs w:val="20"/>
              </w:rPr>
            </w:pPr>
            <w:r w:rsidRPr="00AC4DE9">
              <w:rPr>
                <w:rFonts w:eastAsia="Calibri" w:cs="Times New Roman"/>
                <w:sz w:val="20"/>
                <w:szCs w:val="20"/>
              </w:rPr>
              <w:t>1</w:t>
            </w:r>
          </w:p>
        </w:tc>
      </w:tr>
      <w:tr w:rsidR="005A1FA6" w:rsidRPr="00AC4DE9" w14:paraId="55D2EAF2" w14:textId="77777777" w:rsidTr="00FB23A1">
        <w:tc>
          <w:tcPr>
            <w:tcW w:w="2694" w:type="dxa"/>
            <w:shd w:val="clear" w:color="auto" w:fill="D9D9D9" w:themeFill="background1" w:themeFillShade="D9"/>
          </w:tcPr>
          <w:p w14:paraId="37E69601" w14:textId="77777777" w:rsidR="005A1FA6" w:rsidRPr="00AC4DE9" w:rsidRDefault="005A1FA6" w:rsidP="00BF08B0">
            <w:pPr>
              <w:jc w:val="center"/>
              <w:rPr>
                <w:rFonts w:eastAsia="Calibri" w:cs="Times New Roman"/>
                <w:b/>
                <w:sz w:val="20"/>
                <w:szCs w:val="20"/>
              </w:rPr>
            </w:pPr>
            <w:r w:rsidRPr="00AC4DE9">
              <w:rPr>
                <w:rFonts w:eastAsia="Calibri" w:cs="Times New Roman"/>
                <w:b/>
                <w:sz w:val="20"/>
                <w:szCs w:val="20"/>
              </w:rPr>
              <w:t>Toplam</w:t>
            </w:r>
          </w:p>
        </w:tc>
        <w:tc>
          <w:tcPr>
            <w:tcW w:w="2126" w:type="dxa"/>
            <w:shd w:val="clear" w:color="auto" w:fill="D9D9D9" w:themeFill="background1" w:themeFillShade="D9"/>
          </w:tcPr>
          <w:p w14:paraId="24158732" w14:textId="1D7C9D4B" w:rsidR="005A1FA6" w:rsidRPr="00AC4DE9" w:rsidRDefault="00D1555E" w:rsidP="00BF08B0">
            <w:pPr>
              <w:jc w:val="center"/>
              <w:rPr>
                <w:rFonts w:eastAsia="Calibri" w:cs="Times New Roman"/>
                <w:sz w:val="20"/>
                <w:szCs w:val="20"/>
              </w:rPr>
            </w:pPr>
            <w:r>
              <w:rPr>
                <w:rFonts w:eastAsia="Calibri" w:cs="Times New Roman"/>
                <w:sz w:val="20"/>
                <w:szCs w:val="20"/>
              </w:rPr>
              <w:t>0</w:t>
            </w:r>
          </w:p>
        </w:tc>
        <w:tc>
          <w:tcPr>
            <w:tcW w:w="2126" w:type="dxa"/>
            <w:shd w:val="clear" w:color="auto" w:fill="D9D9D9" w:themeFill="background1" w:themeFillShade="D9"/>
          </w:tcPr>
          <w:p w14:paraId="68F0530B" w14:textId="50AB172B" w:rsidR="005A1FA6" w:rsidRPr="00AC4DE9" w:rsidRDefault="00D1555E" w:rsidP="00BF08B0">
            <w:pPr>
              <w:jc w:val="center"/>
              <w:rPr>
                <w:rFonts w:eastAsia="Calibri" w:cs="Times New Roman"/>
                <w:sz w:val="20"/>
                <w:szCs w:val="20"/>
              </w:rPr>
            </w:pPr>
            <w:r>
              <w:rPr>
                <w:rFonts w:eastAsia="Calibri" w:cs="Times New Roman"/>
                <w:sz w:val="20"/>
                <w:szCs w:val="20"/>
              </w:rPr>
              <w:t>0</w:t>
            </w:r>
          </w:p>
        </w:tc>
        <w:tc>
          <w:tcPr>
            <w:tcW w:w="2268" w:type="dxa"/>
            <w:shd w:val="clear" w:color="auto" w:fill="D9D9D9" w:themeFill="background1" w:themeFillShade="D9"/>
          </w:tcPr>
          <w:p w14:paraId="66AEAA94" w14:textId="035F416A" w:rsidR="005A1FA6" w:rsidRPr="00AC4DE9" w:rsidRDefault="0039084B" w:rsidP="00BF08B0">
            <w:pPr>
              <w:jc w:val="center"/>
              <w:rPr>
                <w:rFonts w:eastAsia="Calibri" w:cs="Times New Roman"/>
                <w:sz w:val="20"/>
                <w:szCs w:val="20"/>
              </w:rPr>
            </w:pPr>
            <w:r>
              <w:rPr>
                <w:rFonts w:eastAsia="Calibri" w:cs="Times New Roman"/>
                <w:sz w:val="20"/>
                <w:szCs w:val="20"/>
              </w:rPr>
              <w:t>1</w:t>
            </w:r>
          </w:p>
        </w:tc>
      </w:tr>
    </w:tbl>
    <w:p w14:paraId="178C376F" w14:textId="01E983AA" w:rsidR="00263C09" w:rsidRDefault="001F2A5E" w:rsidP="009A6D59">
      <w:pPr>
        <w:spacing w:before="240" w:after="0" w:line="360" w:lineRule="auto"/>
        <w:jc w:val="both"/>
        <w:rPr>
          <w:rFonts w:eastAsia="Times New Roman" w:cs="Times New Roman"/>
          <w:color w:val="000000"/>
          <w:sz w:val="20"/>
          <w:szCs w:val="20"/>
        </w:rPr>
      </w:pPr>
      <w:r w:rsidRPr="001F2A5E">
        <w:rPr>
          <w:rFonts w:eastAsia="Times New Roman" w:cs="Times New Roman"/>
          <w:color w:val="000000"/>
          <w:sz w:val="20"/>
          <w:szCs w:val="20"/>
        </w:rPr>
        <w:t>Son Güncelleme: 28.12.2022</w:t>
      </w:r>
    </w:p>
    <w:p w14:paraId="766CAFB3" w14:textId="032534E4" w:rsidR="001F2A5E" w:rsidRDefault="001F2A5E" w:rsidP="009A6D59">
      <w:pPr>
        <w:spacing w:before="240" w:after="0" w:line="360" w:lineRule="auto"/>
        <w:jc w:val="both"/>
        <w:rPr>
          <w:rFonts w:eastAsia="Times New Roman" w:cs="Times New Roman"/>
          <w:color w:val="000000"/>
          <w:sz w:val="20"/>
          <w:szCs w:val="20"/>
        </w:rPr>
      </w:pPr>
    </w:p>
    <w:p w14:paraId="456ABF9B" w14:textId="2B4580AB" w:rsidR="001F2A5E" w:rsidRDefault="001F2A5E" w:rsidP="009A6D59">
      <w:pPr>
        <w:spacing w:before="240" w:after="0" w:line="360" w:lineRule="auto"/>
        <w:jc w:val="both"/>
        <w:rPr>
          <w:rFonts w:eastAsia="Times New Roman" w:cs="Times New Roman"/>
          <w:color w:val="000000"/>
          <w:sz w:val="20"/>
          <w:szCs w:val="20"/>
        </w:rPr>
      </w:pPr>
    </w:p>
    <w:p w14:paraId="2465E50F" w14:textId="2D09E4FC" w:rsidR="001F2A5E" w:rsidRDefault="001F2A5E" w:rsidP="009A6D59">
      <w:pPr>
        <w:spacing w:before="240" w:after="0" w:line="360" w:lineRule="auto"/>
        <w:jc w:val="both"/>
        <w:rPr>
          <w:rFonts w:eastAsia="Times New Roman" w:cs="Times New Roman"/>
          <w:color w:val="000000"/>
          <w:sz w:val="20"/>
          <w:szCs w:val="20"/>
        </w:rPr>
      </w:pPr>
    </w:p>
    <w:p w14:paraId="6FA26253" w14:textId="6E9FB1A5" w:rsidR="001F2A5E" w:rsidRDefault="001F2A5E" w:rsidP="009A6D59">
      <w:pPr>
        <w:spacing w:before="240" w:after="0" w:line="360" w:lineRule="auto"/>
        <w:jc w:val="both"/>
        <w:rPr>
          <w:rFonts w:eastAsia="Times New Roman" w:cs="Times New Roman"/>
          <w:color w:val="000000"/>
          <w:sz w:val="20"/>
          <w:szCs w:val="20"/>
        </w:rPr>
      </w:pPr>
    </w:p>
    <w:p w14:paraId="7F6F063E" w14:textId="7721CEA6" w:rsidR="001F2A5E" w:rsidRDefault="001F2A5E" w:rsidP="009A6D59">
      <w:pPr>
        <w:spacing w:before="240" w:after="0" w:line="360" w:lineRule="auto"/>
        <w:jc w:val="both"/>
        <w:rPr>
          <w:rFonts w:eastAsia="Times New Roman" w:cs="Times New Roman"/>
          <w:color w:val="000000"/>
          <w:sz w:val="20"/>
          <w:szCs w:val="20"/>
        </w:rPr>
      </w:pPr>
    </w:p>
    <w:p w14:paraId="6701A891" w14:textId="3DC58051" w:rsidR="001F2A5E" w:rsidRDefault="001F2A5E" w:rsidP="009A6D59">
      <w:pPr>
        <w:spacing w:before="240" w:after="0" w:line="360" w:lineRule="auto"/>
        <w:jc w:val="both"/>
        <w:rPr>
          <w:rFonts w:eastAsia="Times New Roman" w:cs="Times New Roman"/>
          <w:color w:val="000000"/>
          <w:sz w:val="20"/>
          <w:szCs w:val="20"/>
        </w:rPr>
      </w:pPr>
    </w:p>
    <w:p w14:paraId="5CD87266" w14:textId="59176087" w:rsidR="001F2A5E" w:rsidRDefault="001F2A5E" w:rsidP="009A6D59">
      <w:pPr>
        <w:spacing w:before="240" w:after="0" w:line="360" w:lineRule="auto"/>
        <w:jc w:val="both"/>
        <w:rPr>
          <w:rFonts w:eastAsia="Times New Roman" w:cs="Times New Roman"/>
          <w:color w:val="000000"/>
          <w:sz w:val="20"/>
          <w:szCs w:val="20"/>
        </w:rPr>
      </w:pPr>
    </w:p>
    <w:p w14:paraId="70DEF2B5" w14:textId="77777777" w:rsidR="001F2A5E" w:rsidRPr="00AC4DE9" w:rsidRDefault="001F2A5E" w:rsidP="009A6D59">
      <w:pPr>
        <w:spacing w:before="240" w:after="0" w:line="360" w:lineRule="auto"/>
        <w:jc w:val="both"/>
        <w:rPr>
          <w:rFonts w:eastAsia="Times New Roman" w:cs="Times New Roman"/>
          <w:color w:val="000000"/>
          <w:sz w:val="20"/>
          <w:szCs w:val="20"/>
        </w:rPr>
      </w:pPr>
    </w:p>
    <w:p w14:paraId="793757EA" w14:textId="77777777" w:rsidR="00263C09" w:rsidRPr="00AC4DE9" w:rsidRDefault="00263C09" w:rsidP="00263C09">
      <w:pPr>
        <w:keepNext/>
        <w:spacing w:after="200" w:line="240" w:lineRule="auto"/>
        <w:rPr>
          <w:rFonts w:eastAsia="Calibri" w:cs="Times New Roman"/>
          <w:i/>
          <w:iCs/>
          <w:color w:val="000000"/>
          <w:sz w:val="20"/>
          <w:szCs w:val="20"/>
        </w:rPr>
      </w:pPr>
      <w:bookmarkStart w:id="1" w:name="_Toc91774807"/>
      <w:r w:rsidRPr="00AC4DE9">
        <w:rPr>
          <w:rFonts w:eastAsia="Calibri" w:cs="Times New Roman"/>
          <w:b/>
          <w:iCs/>
          <w:color w:val="000000"/>
          <w:sz w:val="20"/>
          <w:szCs w:val="20"/>
        </w:rPr>
        <w:lastRenderedPageBreak/>
        <w:t xml:space="preserve">Tablo </w:t>
      </w:r>
      <w:r w:rsidRPr="00AC4DE9">
        <w:rPr>
          <w:rFonts w:eastAsia="Calibri" w:cs="Times New Roman"/>
          <w:b/>
          <w:iCs/>
          <w:color w:val="000000"/>
          <w:sz w:val="20"/>
          <w:szCs w:val="20"/>
        </w:rPr>
        <w:fldChar w:fldCharType="begin"/>
      </w:r>
      <w:r w:rsidRPr="00AC4DE9">
        <w:rPr>
          <w:rFonts w:eastAsia="Calibri" w:cs="Times New Roman"/>
          <w:b/>
          <w:iCs/>
          <w:color w:val="000000"/>
          <w:sz w:val="20"/>
          <w:szCs w:val="20"/>
        </w:rPr>
        <w:instrText xml:space="preserve"> SEQ Tablo \* ARABIC </w:instrText>
      </w:r>
      <w:r w:rsidRPr="00AC4DE9">
        <w:rPr>
          <w:rFonts w:eastAsia="Calibri" w:cs="Times New Roman"/>
          <w:b/>
          <w:iCs/>
          <w:color w:val="000000"/>
          <w:sz w:val="20"/>
          <w:szCs w:val="20"/>
        </w:rPr>
        <w:fldChar w:fldCharType="separate"/>
      </w:r>
      <w:r w:rsidR="00BC2169" w:rsidRPr="00AC4DE9">
        <w:rPr>
          <w:rFonts w:eastAsia="Calibri" w:cs="Times New Roman"/>
          <w:b/>
          <w:iCs/>
          <w:noProof/>
          <w:color w:val="000000"/>
          <w:sz w:val="20"/>
          <w:szCs w:val="20"/>
        </w:rPr>
        <w:t>5</w:t>
      </w:r>
      <w:r w:rsidRPr="00AC4DE9">
        <w:rPr>
          <w:rFonts w:eastAsia="Calibri" w:cs="Times New Roman"/>
          <w:b/>
          <w:iCs/>
          <w:color w:val="000000"/>
          <w:sz w:val="20"/>
          <w:szCs w:val="20"/>
        </w:rPr>
        <w:fldChar w:fldCharType="end"/>
      </w:r>
      <w:r w:rsidRPr="00AC4DE9">
        <w:rPr>
          <w:rFonts w:eastAsia="Calibri" w:cs="Times New Roman"/>
          <w:b/>
          <w:iCs/>
          <w:color w:val="000000"/>
          <w:sz w:val="20"/>
          <w:szCs w:val="20"/>
        </w:rPr>
        <w:t>:</w:t>
      </w:r>
      <w:r w:rsidRPr="00AC4DE9">
        <w:rPr>
          <w:rFonts w:eastAsia="Calibri" w:cs="Times New Roman"/>
          <w:iCs/>
          <w:color w:val="000000"/>
          <w:sz w:val="20"/>
          <w:szCs w:val="20"/>
        </w:rPr>
        <w:t xml:space="preserve"> Danışmanlık Hizmeti Bilgileri</w:t>
      </w:r>
      <w:bookmarkEnd w:id="1"/>
      <w:r w:rsidRPr="00AC4DE9">
        <w:rPr>
          <w:rFonts w:eastAsia="Calibri" w:cs="Times New Roman"/>
          <w:iCs/>
          <w:color w:val="000000"/>
          <w:sz w:val="20"/>
          <w:szCs w:val="20"/>
        </w:rPr>
        <w:t xml:space="preserve"> </w:t>
      </w:r>
    </w:p>
    <w:tbl>
      <w:tblPr>
        <w:tblStyle w:val="TabloKlavuzu5"/>
        <w:tblW w:w="9158" w:type="dxa"/>
        <w:jc w:val="center"/>
        <w:tblLook w:val="04A0" w:firstRow="1" w:lastRow="0" w:firstColumn="1" w:lastColumn="0" w:noHBand="0" w:noVBand="1"/>
      </w:tblPr>
      <w:tblGrid>
        <w:gridCol w:w="4668"/>
        <w:gridCol w:w="2166"/>
        <w:gridCol w:w="2324"/>
      </w:tblGrid>
      <w:tr w:rsidR="003D58D8" w:rsidRPr="00AC4DE9" w14:paraId="74161701" w14:textId="77777777" w:rsidTr="003D58D8">
        <w:trPr>
          <w:jc w:val="center"/>
        </w:trPr>
        <w:tc>
          <w:tcPr>
            <w:tcW w:w="4668" w:type="dxa"/>
            <w:tcBorders>
              <w:top w:val="single" w:sz="4" w:space="0" w:color="000000"/>
            </w:tcBorders>
            <w:shd w:val="clear" w:color="auto" w:fill="BDD6EE" w:themeFill="accent1" w:themeFillTint="66"/>
            <w:vAlign w:val="center"/>
          </w:tcPr>
          <w:p w14:paraId="5B34ADDB" w14:textId="77777777" w:rsidR="003D58D8" w:rsidRPr="00AC4DE9" w:rsidRDefault="003D58D8" w:rsidP="00263C09">
            <w:pPr>
              <w:jc w:val="center"/>
              <w:rPr>
                <w:rFonts w:cs="Times New Roman"/>
                <w:sz w:val="20"/>
                <w:szCs w:val="20"/>
              </w:rPr>
            </w:pPr>
            <w:r w:rsidRPr="00AC4DE9">
              <w:rPr>
                <w:rFonts w:cs="Times New Roman"/>
                <w:b/>
                <w:sz w:val="20"/>
                <w:szCs w:val="20"/>
              </w:rPr>
              <w:t>Danışmanlık Hizmeti Verilen Kurumun Adı</w:t>
            </w:r>
          </w:p>
        </w:tc>
        <w:tc>
          <w:tcPr>
            <w:tcW w:w="2166" w:type="dxa"/>
            <w:tcBorders>
              <w:top w:val="single" w:sz="4" w:space="0" w:color="000000"/>
            </w:tcBorders>
            <w:shd w:val="clear" w:color="auto" w:fill="BDD6EE" w:themeFill="accent1" w:themeFillTint="66"/>
            <w:vAlign w:val="center"/>
          </w:tcPr>
          <w:p w14:paraId="0EFEA286" w14:textId="77777777" w:rsidR="003D58D8" w:rsidRPr="00AC4DE9" w:rsidRDefault="003D58D8" w:rsidP="00263C09">
            <w:pPr>
              <w:jc w:val="center"/>
              <w:rPr>
                <w:rFonts w:cs="Times New Roman"/>
                <w:sz w:val="20"/>
                <w:szCs w:val="20"/>
              </w:rPr>
            </w:pPr>
            <w:r w:rsidRPr="00AC4DE9">
              <w:rPr>
                <w:rFonts w:cs="Times New Roman"/>
                <w:b/>
                <w:sz w:val="20"/>
                <w:szCs w:val="20"/>
              </w:rPr>
              <w:t>Danışmanlık Hizmetinin Konusu</w:t>
            </w:r>
          </w:p>
        </w:tc>
        <w:tc>
          <w:tcPr>
            <w:tcW w:w="2324" w:type="dxa"/>
            <w:tcBorders>
              <w:top w:val="single" w:sz="4" w:space="0" w:color="000000"/>
            </w:tcBorders>
            <w:shd w:val="clear" w:color="auto" w:fill="BDD6EE" w:themeFill="accent1" w:themeFillTint="66"/>
            <w:vAlign w:val="center"/>
          </w:tcPr>
          <w:p w14:paraId="59AD9ABC" w14:textId="77777777" w:rsidR="003D58D8" w:rsidRPr="00AC4DE9" w:rsidRDefault="003D58D8" w:rsidP="00263C09">
            <w:pPr>
              <w:jc w:val="center"/>
              <w:rPr>
                <w:rFonts w:cs="Times New Roman"/>
                <w:sz w:val="20"/>
                <w:szCs w:val="20"/>
              </w:rPr>
            </w:pPr>
            <w:r w:rsidRPr="00AC4DE9">
              <w:rPr>
                <w:rFonts w:cs="Times New Roman"/>
                <w:b/>
                <w:sz w:val="20"/>
                <w:szCs w:val="20"/>
              </w:rPr>
              <w:t>Başlama ve Bitiş Tarihi</w:t>
            </w:r>
          </w:p>
        </w:tc>
      </w:tr>
      <w:tr w:rsidR="003D58D8" w:rsidRPr="00AC4DE9" w14:paraId="2261683B" w14:textId="77777777" w:rsidTr="003D58D8">
        <w:trPr>
          <w:jc w:val="center"/>
        </w:trPr>
        <w:tc>
          <w:tcPr>
            <w:tcW w:w="4668" w:type="dxa"/>
            <w:vAlign w:val="center"/>
          </w:tcPr>
          <w:p w14:paraId="0E7D731C" w14:textId="4CD0B295" w:rsidR="003D58D8" w:rsidRPr="00AC4DE9" w:rsidRDefault="00B8509D" w:rsidP="003711FE">
            <w:pPr>
              <w:rPr>
                <w:rFonts w:cs="Times New Roman"/>
                <w:sz w:val="20"/>
                <w:szCs w:val="20"/>
              </w:rPr>
            </w:pPr>
            <w:r w:rsidRPr="00AC4DE9">
              <w:rPr>
                <w:rFonts w:cs="Times New Roman"/>
                <w:sz w:val="20"/>
                <w:szCs w:val="20"/>
              </w:rPr>
              <w:t xml:space="preserve">Standart Laboratuvarlar İşletmeciliği </w:t>
            </w:r>
            <w:proofErr w:type="gramStart"/>
            <w:r w:rsidRPr="00AC4DE9">
              <w:rPr>
                <w:rFonts w:cs="Times New Roman"/>
                <w:sz w:val="20"/>
                <w:szCs w:val="20"/>
              </w:rPr>
              <w:t>A.Ş</w:t>
            </w:r>
            <w:proofErr w:type="gramEnd"/>
          </w:p>
        </w:tc>
        <w:tc>
          <w:tcPr>
            <w:tcW w:w="2166" w:type="dxa"/>
            <w:vAlign w:val="center"/>
          </w:tcPr>
          <w:p w14:paraId="7DB5A274" w14:textId="7AED1B7E" w:rsidR="003D58D8" w:rsidRPr="00AC4DE9" w:rsidRDefault="00B8509D" w:rsidP="003711FE">
            <w:pPr>
              <w:rPr>
                <w:rFonts w:cs="Times New Roman"/>
                <w:sz w:val="20"/>
                <w:szCs w:val="20"/>
              </w:rPr>
            </w:pPr>
            <w:r w:rsidRPr="00AC4DE9">
              <w:rPr>
                <w:rFonts w:cs="Times New Roman"/>
                <w:sz w:val="20"/>
                <w:szCs w:val="20"/>
              </w:rPr>
              <w:t xml:space="preserve">Mermer/doğaltaş ve metalik/metalik olmayan (endüstriyel mineraller) cevherlerin </w:t>
            </w:r>
            <w:proofErr w:type="spellStart"/>
            <w:r w:rsidRPr="00AC4DE9">
              <w:rPr>
                <w:rFonts w:cs="Times New Roman"/>
                <w:sz w:val="20"/>
                <w:szCs w:val="20"/>
              </w:rPr>
              <w:t>karakterizasyonu</w:t>
            </w:r>
            <w:proofErr w:type="spellEnd"/>
            <w:r w:rsidRPr="00AC4DE9">
              <w:rPr>
                <w:rFonts w:cs="Times New Roman"/>
                <w:sz w:val="20"/>
                <w:szCs w:val="20"/>
              </w:rPr>
              <w:t xml:space="preserve"> ile </w:t>
            </w:r>
            <w:proofErr w:type="spellStart"/>
            <w:r w:rsidRPr="00AC4DE9">
              <w:rPr>
                <w:rFonts w:cs="Times New Roman"/>
                <w:sz w:val="20"/>
                <w:szCs w:val="20"/>
              </w:rPr>
              <w:t>sektörel</w:t>
            </w:r>
            <w:proofErr w:type="spellEnd"/>
            <w:r w:rsidRPr="00AC4DE9">
              <w:rPr>
                <w:rFonts w:cs="Times New Roman"/>
                <w:sz w:val="20"/>
                <w:szCs w:val="20"/>
              </w:rPr>
              <w:t xml:space="preserve"> bazda kullanım için uygunluğunun tespitinde ihtiyaç duyulan </w:t>
            </w:r>
            <w:proofErr w:type="spellStart"/>
            <w:r w:rsidRPr="00AC4DE9">
              <w:rPr>
                <w:rFonts w:cs="Times New Roman"/>
                <w:sz w:val="20"/>
                <w:szCs w:val="20"/>
              </w:rPr>
              <w:t>bilmsel</w:t>
            </w:r>
            <w:proofErr w:type="spellEnd"/>
            <w:r w:rsidRPr="00AC4DE9">
              <w:rPr>
                <w:rFonts w:cs="Times New Roman"/>
                <w:sz w:val="20"/>
                <w:szCs w:val="20"/>
              </w:rPr>
              <w:t xml:space="preserve"> raporların hazırlanmasına ilişkin danışmanlık</w:t>
            </w:r>
          </w:p>
        </w:tc>
        <w:tc>
          <w:tcPr>
            <w:tcW w:w="2324" w:type="dxa"/>
            <w:vAlign w:val="center"/>
          </w:tcPr>
          <w:p w14:paraId="3C263F91" w14:textId="6F32B75F" w:rsidR="003D58D8" w:rsidRPr="00AC4DE9" w:rsidRDefault="00A30C13" w:rsidP="00263C09">
            <w:pPr>
              <w:jc w:val="center"/>
              <w:rPr>
                <w:rFonts w:cs="Times New Roman"/>
                <w:sz w:val="20"/>
                <w:szCs w:val="20"/>
              </w:rPr>
            </w:pPr>
            <w:r w:rsidRPr="00AC4DE9">
              <w:rPr>
                <w:rFonts w:cs="Times New Roman"/>
                <w:sz w:val="20"/>
                <w:szCs w:val="20"/>
              </w:rPr>
              <w:t>21.02.2022-31.12.2022</w:t>
            </w:r>
          </w:p>
        </w:tc>
      </w:tr>
    </w:tbl>
    <w:p w14:paraId="4D2FD8C8" w14:textId="66441226" w:rsidR="003D58D8" w:rsidRDefault="001F2A5E" w:rsidP="00A158CC">
      <w:pPr>
        <w:rPr>
          <w:rFonts w:cs="Times New Roman"/>
          <w:sz w:val="20"/>
          <w:szCs w:val="20"/>
        </w:rPr>
      </w:pPr>
      <w:bookmarkStart w:id="2" w:name="_Toc91774808"/>
      <w:r w:rsidRPr="001F2A5E">
        <w:rPr>
          <w:rFonts w:cs="Times New Roman"/>
          <w:sz w:val="20"/>
          <w:szCs w:val="20"/>
        </w:rPr>
        <w:t>Son Güncelleme: 28.12.2022</w:t>
      </w:r>
    </w:p>
    <w:p w14:paraId="0B397010" w14:textId="77777777" w:rsidR="00D1555E" w:rsidRPr="00AC4DE9" w:rsidRDefault="00D1555E" w:rsidP="00A158CC">
      <w:pPr>
        <w:rPr>
          <w:rFonts w:cs="Times New Roman"/>
          <w:sz w:val="20"/>
          <w:szCs w:val="20"/>
        </w:rPr>
      </w:pPr>
    </w:p>
    <w:p w14:paraId="3F9C47E0" w14:textId="77777777" w:rsidR="00671FE7" w:rsidRPr="00AC4DE9" w:rsidRDefault="00671FE7" w:rsidP="00671FE7">
      <w:pPr>
        <w:pStyle w:val="ResimYazs"/>
        <w:rPr>
          <w:rFonts w:eastAsia="Calibri" w:cs="Times New Roman"/>
          <w:b/>
          <w:iCs w:val="0"/>
          <w:color w:val="000000"/>
          <w:sz w:val="20"/>
          <w:szCs w:val="20"/>
        </w:rPr>
      </w:pPr>
      <w:r w:rsidRPr="00AC4DE9">
        <w:rPr>
          <w:rFonts w:cs="Times New Roman"/>
          <w:b/>
          <w:sz w:val="20"/>
          <w:szCs w:val="20"/>
        </w:rPr>
        <w:t xml:space="preserve">Tablo </w:t>
      </w:r>
      <w:r w:rsidRPr="00AC4DE9">
        <w:rPr>
          <w:rFonts w:cs="Times New Roman"/>
          <w:b/>
          <w:sz w:val="20"/>
          <w:szCs w:val="20"/>
        </w:rPr>
        <w:fldChar w:fldCharType="begin"/>
      </w:r>
      <w:r w:rsidRPr="00AC4DE9">
        <w:rPr>
          <w:rFonts w:cs="Times New Roman"/>
          <w:b/>
          <w:sz w:val="20"/>
          <w:szCs w:val="20"/>
        </w:rPr>
        <w:instrText xml:space="preserve"> SEQ Tablo \* ARABIC </w:instrText>
      </w:r>
      <w:r w:rsidRPr="00AC4DE9">
        <w:rPr>
          <w:rFonts w:cs="Times New Roman"/>
          <w:b/>
          <w:sz w:val="20"/>
          <w:szCs w:val="20"/>
        </w:rPr>
        <w:fldChar w:fldCharType="separate"/>
      </w:r>
      <w:r w:rsidR="00BC2169" w:rsidRPr="00AC4DE9">
        <w:rPr>
          <w:rFonts w:cs="Times New Roman"/>
          <w:b/>
          <w:noProof/>
          <w:sz w:val="20"/>
          <w:szCs w:val="20"/>
        </w:rPr>
        <w:t>6</w:t>
      </w:r>
      <w:r w:rsidRPr="00AC4DE9">
        <w:rPr>
          <w:rFonts w:cs="Times New Roman"/>
          <w:b/>
          <w:sz w:val="20"/>
          <w:szCs w:val="20"/>
        </w:rPr>
        <w:fldChar w:fldCharType="end"/>
      </w:r>
      <w:r w:rsidRPr="00AC4DE9">
        <w:rPr>
          <w:rFonts w:cs="Times New Roman"/>
          <w:b/>
          <w:sz w:val="20"/>
          <w:szCs w:val="20"/>
        </w:rPr>
        <w:t xml:space="preserve">: </w:t>
      </w:r>
      <w:r w:rsidRPr="00AC4DE9">
        <w:rPr>
          <w:rFonts w:cs="Times New Roman"/>
          <w:sz w:val="20"/>
          <w:szCs w:val="20"/>
        </w:rPr>
        <w:t>Yıllar İtibarıyla Verilen Danışmanlık Hizmeti Bilgileri</w:t>
      </w:r>
    </w:p>
    <w:tbl>
      <w:tblPr>
        <w:tblStyle w:val="TabloKlavuzu3"/>
        <w:tblW w:w="0" w:type="auto"/>
        <w:tblInd w:w="108" w:type="dxa"/>
        <w:tblLook w:val="04A0" w:firstRow="1" w:lastRow="0" w:firstColumn="1" w:lastColumn="0" w:noHBand="0" w:noVBand="1"/>
      </w:tblPr>
      <w:tblGrid>
        <w:gridCol w:w="2694"/>
        <w:gridCol w:w="2126"/>
        <w:gridCol w:w="2126"/>
        <w:gridCol w:w="2126"/>
      </w:tblGrid>
      <w:tr w:rsidR="003D58D8" w:rsidRPr="00AC4DE9" w14:paraId="03190ADC" w14:textId="77777777" w:rsidTr="00BD0619">
        <w:tc>
          <w:tcPr>
            <w:tcW w:w="2694" w:type="dxa"/>
            <w:tcBorders>
              <w:top w:val="single" w:sz="4" w:space="0" w:color="000000"/>
            </w:tcBorders>
            <w:shd w:val="clear" w:color="auto" w:fill="BDD6EE" w:themeFill="accent1" w:themeFillTint="66"/>
            <w:vAlign w:val="center"/>
          </w:tcPr>
          <w:p w14:paraId="697E2055" w14:textId="77777777" w:rsidR="003D58D8" w:rsidRPr="00AC4DE9" w:rsidRDefault="003D58D8" w:rsidP="003D58D8">
            <w:pPr>
              <w:jc w:val="center"/>
              <w:rPr>
                <w:rFonts w:eastAsia="Calibri" w:cs="Times New Roman"/>
                <w:b/>
                <w:sz w:val="20"/>
                <w:szCs w:val="20"/>
              </w:rPr>
            </w:pPr>
            <w:r w:rsidRPr="00AC4DE9">
              <w:rPr>
                <w:rFonts w:eastAsia="Calibri" w:cs="Times New Roman"/>
                <w:b/>
                <w:sz w:val="20"/>
                <w:szCs w:val="20"/>
              </w:rPr>
              <w:t>Hizmetin Konusu</w:t>
            </w:r>
          </w:p>
        </w:tc>
        <w:tc>
          <w:tcPr>
            <w:tcW w:w="2126" w:type="dxa"/>
            <w:tcBorders>
              <w:top w:val="single" w:sz="4" w:space="0" w:color="000000" w:themeColor="text1"/>
            </w:tcBorders>
            <w:shd w:val="clear" w:color="auto" w:fill="BDD6EE" w:themeFill="accent1" w:themeFillTint="66"/>
            <w:vAlign w:val="center"/>
          </w:tcPr>
          <w:p w14:paraId="26AB536B" w14:textId="77777777" w:rsidR="003D58D8" w:rsidRPr="00AC4DE9" w:rsidRDefault="003D58D8" w:rsidP="003D58D8">
            <w:pPr>
              <w:jc w:val="center"/>
              <w:rPr>
                <w:rFonts w:cs="Times New Roman"/>
                <w:b/>
                <w:sz w:val="20"/>
                <w:szCs w:val="20"/>
              </w:rPr>
            </w:pPr>
            <w:r w:rsidRPr="00AC4DE9">
              <w:rPr>
                <w:rFonts w:cs="Times New Roman"/>
                <w:b/>
                <w:sz w:val="20"/>
                <w:szCs w:val="20"/>
              </w:rPr>
              <w:t>2020</w:t>
            </w:r>
          </w:p>
        </w:tc>
        <w:tc>
          <w:tcPr>
            <w:tcW w:w="2126" w:type="dxa"/>
            <w:tcBorders>
              <w:top w:val="single" w:sz="4" w:space="0" w:color="000000" w:themeColor="text1"/>
            </w:tcBorders>
            <w:shd w:val="clear" w:color="auto" w:fill="BDD6EE" w:themeFill="accent1" w:themeFillTint="66"/>
            <w:vAlign w:val="center"/>
          </w:tcPr>
          <w:p w14:paraId="15ABF0FD" w14:textId="77777777" w:rsidR="003D58D8" w:rsidRPr="00AC4DE9" w:rsidRDefault="003D58D8" w:rsidP="003D58D8">
            <w:pPr>
              <w:jc w:val="center"/>
              <w:rPr>
                <w:rFonts w:cs="Times New Roman"/>
                <w:b/>
                <w:sz w:val="20"/>
                <w:szCs w:val="20"/>
              </w:rPr>
            </w:pPr>
            <w:r w:rsidRPr="00AC4DE9">
              <w:rPr>
                <w:rFonts w:cs="Times New Roman"/>
                <w:b/>
                <w:sz w:val="20"/>
                <w:szCs w:val="20"/>
              </w:rPr>
              <w:t>2021</w:t>
            </w:r>
          </w:p>
        </w:tc>
        <w:tc>
          <w:tcPr>
            <w:tcW w:w="2126" w:type="dxa"/>
            <w:tcBorders>
              <w:top w:val="single" w:sz="4" w:space="0" w:color="000000" w:themeColor="text1"/>
            </w:tcBorders>
            <w:shd w:val="clear" w:color="auto" w:fill="BDD6EE" w:themeFill="accent1" w:themeFillTint="66"/>
            <w:vAlign w:val="center"/>
          </w:tcPr>
          <w:p w14:paraId="0048C779" w14:textId="77777777" w:rsidR="003D58D8" w:rsidRPr="00AC4DE9" w:rsidRDefault="003D58D8" w:rsidP="003D58D8">
            <w:pPr>
              <w:jc w:val="center"/>
              <w:rPr>
                <w:rFonts w:cs="Times New Roman"/>
                <w:b/>
                <w:sz w:val="20"/>
                <w:szCs w:val="20"/>
              </w:rPr>
            </w:pPr>
            <w:r w:rsidRPr="00AC4DE9">
              <w:rPr>
                <w:rFonts w:cs="Times New Roman"/>
                <w:b/>
                <w:sz w:val="20"/>
                <w:szCs w:val="20"/>
              </w:rPr>
              <w:t>2022</w:t>
            </w:r>
          </w:p>
        </w:tc>
      </w:tr>
      <w:tr w:rsidR="00671FE7" w:rsidRPr="00AC4DE9" w14:paraId="146B4742" w14:textId="77777777" w:rsidTr="0039084B">
        <w:tc>
          <w:tcPr>
            <w:tcW w:w="2694" w:type="dxa"/>
          </w:tcPr>
          <w:p w14:paraId="72C2393E" w14:textId="62E4A520" w:rsidR="00671FE7" w:rsidRPr="00AC4DE9" w:rsidRDefault="00533C2F" w:rsidP="0039084B">
            <w:pPr>
              <w:rPr>
                <w:rFonts w:eastAsia="Calibri" w:cs="Times New Roman"/>
                <w:sz w:val="20"/>
                <w:szCs w:val="20"/>
              </w:rPr>
            </w:pPr>
            <w:r w:rsidRPr="00AC4DE9">
              <w:rPr>
                <w:rFonts w:cs="Times New Roman"/>
                <w:sz w:val="20"/>
                <w:szCs w:val="20"/>
              </w:rPr>
              <w:t xml:space="preserve">Mermer/doğaltaş ve metalik/metalik olmayan (endüstriyel mineraller) cevherlerin </w:t>
            </w:r>
            <w:proofErr w:type="spellStart"/>
            <w:r w:rsidRPr="00AC4DE9">
              <w:rPr>
                <w:rFonts w:cs="Times New Roman"/>
                <w:sz w:val="20"/>
                <w:szCs w:val="20"/>
              </w:rPr>
              <w:t>karakterizasyonu</w:t>
            </w:r>
            <w:proofErr w:type="spellEnd"/>
            <w:r w:rsidRPr="00AC4DE9">
              <w:rPr>
                <w:rFonts w:cs="Times New Roman"/>
                <w:sz w:val="20"/>
                <w:szCs w:val="20"/>
              </w:rPr>
              <w:t xml:space="preserve"> ile </w:t>
            </w:r>
            <w:proofErr w:type="spellStart"/>
            <w:r w:rsidRPr="00AC4DE9">
              <w:rPr>
                <w:rFonts w:cs="Times New Roman"/>
                <w:sz w:val="20"/>
                <w:szCs w:val="20"/>
              </w:rPr>
              <w:t>sektörel</w:t>
            </w:r>
            <w:proofErr w:type="spellEnd"/>
            <w:r w:rsidRPr="00AC4DE9">
              <w:rPr>
                <w:rFonts w:cs="Times New Roman"/>
                <w:sz w:val="20"/>
                <w:szCs w:val="20"/>
              </w:rPr>
              <w:t xml:space="preserve"> bazda kullanım için uygunluğunun tespitinde ihtiyaç duyulan </w:t>
            </w:r>
            <w:proofErr w:type="spellStart"/>
            <w:r w:rsidRPr="00AC4DE9">
              <w:rPr>
                <w:rFonts w:cs="Times New Roman"/>
                <w:sz w:val="20"/>
                <w:szCs w:val="20"/>
              </w:rPr>
              <w:t>bilmsel</w:t>
            </w:r>
            <w:proofErr w:type="spellEnd"/>
            <w:r w:rsidRPr="00AC4DE9">
              <w:rPr>
                <w:rFonts w:cs="Times New Roman"/>
                <w:sz w:val="20"/>
                <w:szCs w:val="20"/>
              </w:rPr>
              <w:t xml:space="preserve"> raporların hazırlanmasına ilişkin danışmanlık</w:t>
            </w:r>
          </w:p>
        </w:tc>
        <w:tc>
          <w:tcPr>
            <w:tcW w:w="2126" w:type="dxa"/>
            <w:vAlign w:val="center"/>
          </w:tcPr>
          <w:p w14:paraId="201AE4E4" w14:textId="358CD6C7" w:rsidR="00671FE7" w:rsidRPr="00AC4DE9" w:rsidRDefault="00D1555E" w:rsidP="00BF08B0">
            <w:pPr>
              <w:jc w:val="center"/>
              <w:rPr>
                <w:rFonts w:eastAsia="Calibri" w:cs="Times New Roman"/>
                <w:sz w:val="20"/>
                <w:szCs w:val="20"/>
              </w:rPr>
            </w:pPr>
            <w:r>
              <w:rPr>
                <w:rFonts w:eastAsia="Calibri" w:cs="Times New Roman"/>
                <w:sz w:val="20"/>
                <w:szCs w:val="20"/>
              </w:rPr>
              <w:t>0</w:t>
            </w:r>
          </w:p>
        </w:tc>
        <w:tc>
          <w:tcPr>
            <w:tcW w:w="2126" w:type="dxa"/>
            <w:vAlign w:val="center"/>
          </w:tcPr>
          <w:p w14:paraId="42CBCFAD" w14:textId="77185646" w:rsidR="00671FE7" w:rsidRPr="00AC4DE9" w:rsidRDefault="00D1555E" w:rsidP="00BF08B0">
            <w:pPr>
              <w:jc w:val="center"/>
              <w:rPr>
                <w:rFonts w:eastAsia="Calibri" w:cs="Times New Roman"/>
                <w:sz w:val="20"/>
                <w:szCs w:val="20"/>
              </w:rPr>
            </w:pPr>
            <w:r>
              <w:rPr>
                <w:rFonts w:eastAsia="Calibri" w:cs="Times New Roman"/>
                <w:sz w:val="20"/>
                <w:szCs w:val="20"/>
              </w:rPr>
              <w:t>0</w:t>
            </w:r>
          </w:p>
        </w:tc>
        <w:tc>
          <w:tcPr>
            <w:tcW w:w="2126" w:type="dxa"/>
            <w:vAlign w:val="center"/>
          </w:tcPr>
          <w:p w14:paraId="1FEAF950" w14:textId="789FB508" w:rsidR="00671FE7" w:rsidRPr="00AC4DE9" w:rsidRDefault="00533C2F" w:rsidP="00BF08B0">
            <w:pPr>
              <w:jc w:val="center"/>
              <w:rPr>
                <w:rFonts w:eastAsia="Calibri" w:cs="Times New Roman"/>
                <w:sz w:val="20"/>
                <w:szCs w:val="20"/>
              </w:rPr>
            </w:pPr>
            <w:r w:rsidRPr="00AC4DE9">
              <w:rPr>
                <w:rFonts w:eastAsia="Calibri" w:cs="Times New Roman"/>
                <w:sz w:val="20"/>
                <w:szCs w:val="20"/>
              </w:rPr>
              <w:t>1</w:t>
            </w:r>
          </w:p>
        </w:tc>
      </w:tr>
      <w:tr w:rsidR="00671FE7" w:rsidRPr="00AC4DE9" w14:paraId="28A37A88" w14:textId="77777777" w:rsidTr="00BF08B0">
        <w:tc>
          <w:tcPr>
            <w:tcW w:w="2694" w:type="dxa"/>
            <w:shd w:val="clear" w:color="auto" w:fill="D9D9D9" w:themeFill="background1" w:themeFillShade="D9"/>
          </w:tcPr>
          <w:p w14:paraId="43228701" w14:textId="77777777" w:rsidR="00671FE7" w:rsidRPr="00AC4DE9" w:rsidRDefault="00671FE7" w:rsidP="00BF08B0">
            <w:pPr>
              <w:jc w:val="center"/>
              <w:rPr>
                <w:rFonts w:eastAsia="Calibri" w:cs="Times New Roman"/>
                <w:b/>
                <w:sz w:val="20"/>
                <w:szCs w:val="20"/>
              </w:rPr>
            </w:pPr>
            <w:r w:rsidRPr="00AC4DE9">
              <w:rPr>
                <w:rFonts w:eastAsia="Calibri" w:cs="Times New Roman"/>
                <w:b/>
                <w:sz w:val="20"/>
                <w:szCs w:val="20"/>
              </w:rPr>
              <w:t>Toplam</w:t>
            </w:r>
          </w:p>
        </w:tc>
        <w:tc>
          <w:tcPr>
            <w:tcW w:w="2126" w:type="dxa"/>
            <w:shd w:val="clear" w:color="auto" w:fill="D9D9D9" w:themeFill="background1" w:themeFillShade="D9"/>
          </w:tcPr>
          <w:p w14:paraId="1EA213AC" w14:textId="7BB2AE4B" w:rsidR="00671FE7" w:rsidRPr="00AC4DE9" w:rsidRDefault="00D1555E" w:rsidP="00BF08B0">
            <w:pPr>
              <w:jc w:val="center"/>
              <w:rPr>
                <w:rFonts w:eastAsia="Calibri" w:cs="Times New Roman"/>
                <w:sz w:val="20"/>
                <w:szCs w:val="20"/>
              </w:rPr>
            </w:pPr>
            <w:r>
              <w:rPr>
                <w:rFonts w:eastAsia="Calibri" w:cs="Times New Roman"/>
                <w:sz w:val="20"/>
                <w:szCs w:val="20"/>
              </w:rPr>
              <w:t>0</w:t>
            </w:r>
          </w:p>
        </w:tc>
        <w:tc>
          <w:tcPr>
            <w:tcW w:w="2126" w:type="dxa"/>
            <w:shd w:val="clear" w:color="auto" w:fill="D9D9D9" w:themeFill="background1" w:themeFillShade="D9"/>
          </w:tcPr>
          <w:p w14:paraId="4AD96CF3" w14:textId="10D55E9F" w:rsidR="00671FE7" w:rsidRPr="00AC4DE9" w:rsidRDefault="00D1555E" w:rsidP="00BF08B0">
            <w:pPr>
              <w:jc w:val="center"/>
              <w:rPr>
                <w:rFonts w:eastAsia="Calibri" w:cs="Times New Roman"/>
                <w:sz w:val="20"/>
                <w:szCs w:val="20"/>
              </w:rPr>
            </w:pPr>
            <w:r>
              <w:rPr>
                <w:rFonts w:eastAsia="Calibri" w:cs="Times New Roman"/>
                <w:sz w:val="20"/>
                <w:szCs w:val="20"/>
              </w:rPr>
              <w:t>0</w:t>
            </w:r>
          </w:p>
        </w:tc>
        <w:tc>
          <w:tcPr>
            <w:tcW w:w="2126" w:type="dxa"/>
            <w:shd w:val="clear" w:color="auto" w:fill="D9D9D9" w:themeFill="background1" w:themeFillShade="D9"/>
          </w:tcPr>
          <w:p w14:paraId="12357A5A" w14:textId="538729E6" w:rsidR="00671FE7" w:rsidRPr="00AC4DE9" w:rsidRDefault="0039084B" w:rsidP="00BF08B0">
            <w:pPr>
              <w:jc w:val="center"/>
              <w:rPr>
                <w:rFonts w:eastAsia="Calibri" w:cs="Times New Roman"/>
                <w:sz w:val="20"/>
                <w:szCs w:val="20"/>
              </w:rPr>
            </w:pPr>
            <w:r>
              <w:rPr>
                <w:rFonts w:eastAsia="Calibri" w:cs="Times New Roman"/>
                <w:sz w:val="20"/>
                <w:szCs w:val="20"/>
              </w:rPr>
              <w:t>1</w:t>
            </w:r>
          </w:p>
        </w:tc>
      </w:tr>
    </w:tbl>
    <w:p w14:paraId="70227E94" w14:textId="714B3F0D" w:rsidR="001620A7" w:rsidRDefault="001F2A5E" w:rsidP="001620A7">
      <w:pPr>
        <w:rPr>
          <w:rFonts w:cs="Times New Roman"/>
          <w:bCs/>
          <w:sz w:val="20"/>
          <w:szCs w:val="20"/>
        </w:rPr>
      </w:pPr>
      <w:bookmarkStart w:id="3" w:name="_Toc91774809"/>
      <w:bookmarkEnd w:id="2"/>
      <w:r w:rsidRPr="001F2A5E">
        <w:rPr>
          <w:rFonts w:cs="Times New Roman"/>
          <w:bCs/>
          <w:sz w:val="20"/>
          <w:szCs w:val="20"/>
        </w:rPr>
        <w:t>Son Güncelleme: 28.12.2022</w:t>
      </w:r>
    </w:p>
    <w:p w14:paraId="6EBECF7B" w14:textId="77777777" w:rsidR="001F2A5E" w:rsidRPr="001F2A5E" w:rsidRDefault="001F2A5E" w:rsidP="001620A7">
      <w:pPr>
        <w:rPr>
          <w:rFonts w:cs="Times New Roman"/>
          <w:bCs/>
          <w:sz w:val="20"/>
          <w:szCs w:val="20"/>
        </w:rPr>
      </w:pPr>
    </w:p>
    <w:p w14:paraId="36E2FA07" w14:textId="5203A01E" w:rsidR="00DD565F" w:rsidRPr="00AC4DE9" w:rsidRDefault="00DD565F" w:rsidP="00DD565F">
      <w:pPr>
        <w:pStyle w:val="ResimYazs"/>
        <w:keepNext/>
        <w:jc w:val="both"/>
        <w:rPr>
          <w:rFonts w:cs="Times New Roman"/>
          <w:sz w:val="20"/>
          <w:szCs w:val="20"/>
        </w:rPr>
      </w:pPr>
      <w:r w:rsidRPr="00AC4DE9">
        <w:rPr>
          <w:rFonts w:cs="Times New Roman"/>
          <w:b/>
          <w:sz w:val="20"/>
          <w:szCs w:val="20"/>
        </w:rPr>
        <w:t xml:space="preserve">Tablo </w:t>
      </w:r>
      <w:r w:rsidRPr="00AC4DE9">
        <w:rPr>
          <w:rFonts w:cs="Times New Roman"/>
          <w:b/>
          <w:sz w:val="20"/>
          <w:szCs w:val="20"/>
        </w:rPr>
        <w:fldChar w:fldCharType="begin"/>
      </w:r>
      <w:r w:rsidRPr="00AC4DE9">
        <w:rPr>
          <w:rFonts w:cs="Times New Roman"/>
          <w:b/>
          <w:sz w:val="20"/>
          <w:szCs w:val="20"/>
        </w:rPr>
        <w:instrText xml:space="preserve"> SEQ Tablo \* ARABIC </w:instrText>
      </w:r>
      <w:r w:rsidRPr="00AC4DE9">
        <w:rPr>
          <w:rFonts w:cs="Times New Roman"/>
          <w:b/>
          <w:sz w:val="20"/>
          <w:szCs w:val="20"/>
        </w:rPr>
        <w:fldChar w:fldCharType="separate"/>
      </w:r>
      <w:r w:rsidRPr="00AC4DE9">
        <w:rPr>
          <w:rFonts w:cs="Times New Roman"/>
          <w:b/>
          <w:noProof/>
          <w:sz w:val="20"/>
          <w:szCs w:val="20"/>
        </w:rPr>
        <w:t>8</w:t>
      </w:r>
      <w:r w:rsidRPr="00AC4DE9">
        <w:rPr>
          <w:rFonts w:cs="Times New Roman"/>
          <w:b/>
          <w:sz w:val="20"/>
          <w:szCs w:val="20"/>
        </w:rPr>
        <w:fldChar w:fldCharType="end"/>
      </w:r>
      <w:r w:rsidRPr="00AC4DE9">
        <w:rPr>
          <w:rFonts w:cs="Times New Roman"/>
          <w:b/>
          <w:sz w:val="20"/>
          <w:szCs w:val="20"/>
        </w:rPr>
        <w:t xml:space="preserve">: </w:t>
      </w:r>
      <w:r w:rsidRPr="00AC4DE9">
        <w:rPr>
          <w:rFonts w:cs="Times New Roman"/>
          <w:sz w:val="20"/>
          <w:szCs w:val="20"/>
        </w:rPr>
        <w:t>Yıllar İtibarıyla Merkezin Görev Alanıyla İlgili Yayınlanan Bilimsel Eserler (Merkez Adresli Yayınlar)</w:t>
      </w:r>
    </w:p>
    <w:tbl>
      <w:tblPr>
        <w:tblStyle w:val="TabloKlavuzu"/>
        <w:tblW w:w="0" w:type="auto"/>
        <w:tblInd w:w="108" w:type="dxa"/>
        <w:tblLook w:val="04A0" w:firstRow="1" w:lastRow="0" w:firstColumn="1" w:lastColumn="0" w:noHBand="0" w:noVBand="1"/>
      </w:tblPr>
      <w:tblGrid>
        <w:gridCol w:w="3402"/>
        <w:gridCol w:w="1890"/>
        <w:gridCol w:w="1890"/>
        <w:gridCol w:w="1890"/>
      </w:tblGrid>
      <w:tr w:rsidR="00DD565F" w:rsidRPr="00AC4DE9" w14:paraId="18FC9977" w14:textId="77777777" w:rsidTr="00943A9E">
        <w:tc>
          <w:tcPr>
            <w:tcW w:w="3402" w:type="dxa"/>
            <w:tcBorders>
              <w:top w:val="single" w:sz="4" w:space="0" w:color="000000" w:themeColor="text1"/>
            </w:tcBorders>
            <w:shd w:val="clear" w:color="auto" w:fill="BDD6EE" w:themeFill="accent1" w:themeFillTint="66"/>
            <w:vAlign w:val="center"/>
          </w:tcPr>
          <w:p w14:paraId="3C9EAD5E" w14:textId="77777777" w:rsidR="00DD565F" w:rsidRPr="00AC4DE9" w:rsidRDefault="00DD565F" w:rsidP="00943A9E">
            <w:pPr>
              <w:jc w:val="center"/>
              <w:rPr>
                <w:rFonts w:eastAsia="Calibri" w:cs="Times New Roman"/>
                <w:b/>
                <w:sz w:val="20"/>
                <w:szCs w:val="20"/>
              </w:rPr>
            </w:pPr>
            <w:r w:rsidRPr="00AC4DE9">
              <w:rPr>
                <w:rFonts w:eastAsia="Calibri" w:cs="Times New Roman"/>
                <w:b/>
                <w:sz w:val="20"/>
                <w:szCs w:val="20"/>
              </w:rPr>
              <w:t>Bilimsel Yayın Türü</w:t>
            </w:r>
          </w:p>
        </w:tc>
        <w:tc>
          <w:tcPr>
            <w:tcW w:w="1890" w:type="dxa"/>
            <w:tcBorders>
              <w:top w:val="single" w:sz="4" w:space="0" w:color="000000" w:themeColor="text1"/>
            </w:tcBorders>
            <w:shd w:val="clear" w:color="auto" w:fill="BDD6EE" w:themeFill="accent1" w:themeFillTint="66"/>
            <w:vAlign w:val="center"/>
          </w:tcPr>
          <w:p w14:paraId="2E6DCC49" w14:textId="77777777" w:rsidR="00DD565F" w:rsidRPr="00AC4DE9" w:rsidRDefault="00DD565F" w:rsidP="00943A9E">
            <w:pPr>
              <w:jc w:val="center"/>
              <w:rPr>
                <w:rFonts w:cs="Times New Roman"/>
                <w:b/>
                <w:sz w:val="20"/>
                <w:szCs w:val="20"/>
              </w:rPr>
            </w:pPr>
            <w:r w:rsidRPr="00AC4DE9">
              <w:rPr>
                <w:rFonts w:cs="Times New Roman"/>
                <w:b/>
                <w:sz w:val="20"/>
                <w:szCs w:val="20"/>
              </w:rPr>
              <w:t>2020</w:t>
            </w:r>
          </w:p>
        </w:tc>
        <w:tc>
          <w:tcPr>
            <w:tcW w:w="1890" w:type="dxa"/>
            <w:tcBorders>
              <w:top w:val="single" w:sz="4" w:space="0" w:color="000000" w:themeColor="text1"/>
            </w:tcBorders>
            <w:shd w:val="clear" w:color="auto" w:fill="BDD6EE" w:themeFill="accent1" w:themeFillTint="66"/>
            <w:vAlign w:val="center"/>
          </w:tcPr>
          <w:p w14:paraId="4542DDE4" w14:textId="77777777" w:rsidR="00DD565F" w:rsidRPr="00AC4DE9" w:rsidRDefault="00DD565F" w:rsidP="00943A9E">
            <w:pPr>
              <w:jc w:val="center"/>
              <w:rPr>
                <w:rFonts w:cs="Times New Roman"/>
                <w:b/>
                <w:sz w:val="20"/>
                <w:szCs w:val="20"/>
              </w:rPr>
            </w:pPr>
            <w:r w:rsidRPr="00AC4DE9">
              <w:rPr>
                <w:rFonts w:cs="Times New Roman"/>
                <w:b/>
                <w:sz w:val="20"/>
                <w:szCs w:val="20"/>
              </w:rPr>
              <w:t>2021</w:t>
            </w:r>
          </w:p>
        </w:tc>
        <w:tc>
          <w:tcPr>
            <w:tcW w:w="1890" w:type="dxa"/>
            <w:tcBorders>
              <w:top w:val="single" w:sz="4" w:space="0" w:color="000000" w:themeColor="text1"/>
            </w:tcBorders>
            <w:shd w:val="clear" w:color="auto" w:fill="BDD6EE" w:themeFill="accent1" w:themeFillTint="66"/>
            <w:vAlign w:val="center"/>
          </w:tcPr>
          <w:p w14:paraId="314757B5" w14:textId="77777777" w:rsidR="00DD565F" w:rsidRPr="00AC4DE9" w:rsidRDefault="00DD565F" w:rsidP="00943A9E">
            <w:pPr>
              <w:jc w:val="center"/>
              <w:rPr>
                <w:rFonts w:cs="Times New Roman"/>
                <w:b/>
                <w:sz w:val="20"/>
                <w:szCs w:val="20"/>
              </w:rPr>
            </w:pPr>
            <w:r w:rsidRPr="00AC4DE9">
              <w:rPr>
                <w:rFonts w:cs="Times New Roman"/>
                <w:b/>
                <w:sz w:val="20"/>
                <w:szCs w:val="20"/>
              </w:rPr>
              <w:t>2022</w:t>
            </w:r>
          </w:p>
        </w:tc>
      </w:tr>
      <w:tr w:rsidR="00DD565F" w:rsidRPr="00AC4DE9" w14:paraId="759822A4" w14:textId="77777777" w:rsidTr="00943A9E">
        <w:tc>
          <w:tcPr>
            <w:tcW w:w="3402" w:type="dxa"/>
          </w:tcPr>
          <w:p w14:paraId="2D98347C" w14:textId="7EEF56CF" w:rsidR="00DD565F" w:rsidRPr="00AC4DE9" w:rsidRDefault="00DD565F" w:rsidP="00943A9E">
            <w:pPr>
              <w:jc w:val="both"/>
              <w:rPr>
                <w:rFonts w:eastAsia="Calibri" w:cs="Times New Roman"/>
                <w:sz w:val="20"/>
                <w:szCs w:val="20"/>
              </w:rPr>
            </w:pPr>
            <w:r w:rsidRPr="00AC4DE9">
              <w:rPr>
                <w:rFonts w:eastAsia="Calibri" w:cs="Times New Roman"/>
                <w:sz w:val="20"/>
                <w:szCs w:val="20"/>
              </w:rPr>
              <w:t>Makale</w:t>
            </w:r>
            <w:r w:rsidR="0098756D">
              <w:rPr>
                <w:rFonts w:eastAsia="Calibri" w:cs="Times New Roman"/>
                <w:sz w:val="20"/>
                <w:szCs w:val="20"/>
              </w:rPr>
              <w:t xml:space="preserve"> SCI-E</w:t>
            </w:r>
          </w:p>
        </w:tc>
        <w:tc>
          <w:tcPr>
            <w:tcW w:w="1890" w:type="dxa"/>
          </w:tcPr>
          <w:p w14:paraId="4322531C" w14:textId="467E79D9" w:rsidR="00DD565F" w:rsidRPr="00AC4DE9" w:rsidRDefault="00BA008D" w:rsidP="0098756D">
            <w:pPr>
              <w:jc w:val="center"/>
              <w:rPr>
                <w:rFonts w:eastAsia="Calibri" w:cs="Times New Roman"/>
                <w:sz w:val="20"/>
                <w:szCs w:val="20"/>
              </w:rPr>
            </w:pPr>
            <w:r>
              <w:rPr>
                <w:rFonts w:eastAsia="Calibri" w:cs="Times New Roman"/>
                <w:sz w:val="20"/>
                <w:szCs w:val="20"/>
              </w:rPr>
              <w:t>0</w:t>
            </w:r>
          </w:p>
        </w:tc>
        <w:tc>
          <w:tcPr>
            <w:tcW w:w="1890" w:type="dxa"/>
          </w:tcPr>
          <w:p w14:paraId="16DB3FC0" w14:textId="3EE230F8" w:rsidR="00DD565F" w:rsidRPr="00AC4DE9" w:rsidRDefault="0098756D" w:rsidP="0098756D">
            <w:pPr>
              <w:jc w:val="center"/>
              <w:rPr>
                <w:rFonts w:eastAsia="Calibri" w:cs="Times New Roman"/>
                <w:sz w:val="20"/>
                <w:szCs w:val="20"/>
              </w:rPr>
            </w:pPr>
            <w:r>
              <w:rPr>
                <w:rFonts w:eastAsia="Calibri" w:cs="Times New Roman"/>
                <w:sz w:val="20"/>
                <w:szCs w:val="20"/>
              </w:rPr>
              <w:t>1</w:t>
            </w:r>
          </w:p>
        </w:tc>
        <w:tc>
          <w:tcPr>
            <w:tcW w:w="1890" w:type="dxa"/>
          </w:tcPr>
          <w:p w14:paraId="742975C6" w14:textId="067D77FC" w:rsidR="00DD565F" w:rsidRPr="00AC4DE9" w:rsidRDefault="0098756D" w:rsidP="0098756D">
            <w:pPr>
              <w:jc w:val="center"/>
              <w:rPr>
                <w:rFonts w:eastAsia="Calibri" w:cs="Times New Roman"/>
                <w:sz w:val="20"/>
                <w:szCs w:val="20"/>
              </w:rPr>
            </w:pPr>
            <w:r>
              <w:rPr>
                <w:rFonts w:eastAsia="Calibri" w:cs="Times New Roman"/>
                <w:sz w:val="20"/>
                <w:szCs w:val="20"/>
              </w:rPr>
              <w:t>2</w:t>
            </w:r>
          </w:p>
        </w:tc>
      </w:tr>
      <w:tr w:rsidR="00DD565F" w:rsidRPr="00AC4DE9" w14:paraId="3D7F463A" w14:textId="77777777" w:rsidTr="00943A9E">
        <w:tc>
          <w:tcPr>
            <w:tcW w:w="3402" w:type="dxa"/>
          </w:tcPr>
          <w:p w14:paraId="6875D534" w14:textId="77777777" w:rsidR="00DD565F" w:rsidRPr="00AC4DE9" w:rsidRDefault="00DD565F" w:rsidP="00943A9E">
            <w:pPr>
              <w:jc w:val="both"/>
              <w:rPr>
                <w:rFonts w:eastAsia="Calibri" w:cs="Times New Roman"/>
                <w:sz w:val="20"/>
                <w:szCs w:val="20"/>
              </w:rPr>
            </w:pPr>
            <w:r w:rsidRPr="00AC4DE9">
              <w:rPr>
                <w:rFonts w:eastAsia="Calibri" w:cs="Times New Roman"/>
                <w:sz w:val="20"/>
                <w:szCs w:val="20"/>
              </w:rPr>
              <w:t>Bildiri</w:t>
            </w:r>
          </w:p>
        </w:tc>
        <w:tc>
          <w:tcPr>
            <w:tcW w:w="1890" w:type="dxa"/>
          </w:tcPr>
          <w:p w14:paraId="0B810DD3" w14:textId="7D155671" w:rsidR="00DD565F" w:rsidRPr="00AC4DE9" w:rsidRDefault="00BA008D" w:rsidP="0098756D">
            <w:pPr>
              <w:jc w:val="center"/>
              <w:rPr>
                <w:rFonts w:eastAsia="Calibri" w:cs="Times New Roman"/>
                <w:sz w:val="20"/>
                <w:szCs w:val="20"/>
              </w:rPr>
            </w:pPr>
            <w:r>
              <w:rPr>
                <w:rFonts w:eastAsia="Calibri" w:cs="Times New Roman"/>
                <w:sz w:val="20"/>
                <w:szCs w:val="20"/>
              </w:rPr>
              <w:t>0</w:t>
            </w:r>
          </w:p>
        </w:tc>
        <w:tc>
          <w:tcPr>
            <w:tcW w:w="1890" w:type="dxa"/>
          </w:tcPr>
          <w:p w14:paraId="70FC1AA3" w14:textId="36A225D6" w:rsidR="00DD565F" w:rsidRPr="00AC4DE9" w:rsidRDefault="00BA008D" w:rsidP="0098756D">
            <w:pPr>
              <w:jc w:val="center"/>
              <w:rPr>
                <w:rFonts w:eastAsia="Calibri" w:cs="Times New Roman"/>
                <w:sz w:val="20"/>
                <w:szCs w:val="20"/>
              </w:rPr>
            </w:pPr>
            <w:r>
              <w:rPr>
                <w:rFonts w:eastAsia="Calibri" w:cs="Times New Roman"/>
                <w:sz w:val="20"/>
                <w:szCs w:val="20"/>
              </w:rPr>
              <w:t>0</w:t>
            </w:r>
          </w:p>
        </w:tc>
        <w:tc>
          <w:tcPr>
            <w:tcW w:w="1890" w:type="dxa"/>
          </w:tcPr>
          <w:p w14:paraId="1296C7E5" w14:textId="05925518" w:rsidR="00DD565F" w:rsidRPr="00AC4DE9" w:rsidRDefault="00BA008D" w:rsidP="0098756D">
            <w:pPr>
              <w:jc w:val="center"/>
              <w:rPr>
                <w:rFonts w:eastAsia="Calibri" w:cs="Times New Roman"/>
                <w:sz w:val="20"/>
                <w:szCs w:val="20"/>
              </w:rPr>
            </w:pPr>
            <w:r>
              <w:rPr>
                <w:rFonts w:eastAsia="Calibri" w:cs="Times New Roman"/>
                <w:sz w:val="20"/>
                <w:szCs w:val="20"/>
              </w:rPr>
              <w:t>0</w:t>
            </w:r>
          </w:p>
        </w:tc>
      </w:tr>
      <w:tr w:rsidR="00DD565F" w:rsidRPr="00AC4DE9" w14:paraId="399F5C1A" w14:textId="77777777" w:rsidTr="00943A9E">
        <w:tc>
          <w:tcPr>
            <w:tcW w:w="3402" w:type="dxa"/>
            <w:tcBorders>
              <w:bottom w:val="single" w:sz="4" w:space="0" w:color="000000" w:themeColor="text1"/>
            </w:tcBorders>
            <w:shd w:val="clear" w:color="auto" w:fill="D0CECE" w:themeFill="background2" w:themeFillShade="E6"/>
          </w:tcPr>
          <w:p w14:paraId="56B5F516" w14:textId="77777777" w:rsidR="00DD565F" w:rsidRPr="00AC4DE9" w:rsidRDefault="00DD565F" w:rsidP="00943A9E">
            <w:pPr>
              <w:jc w:val="both"/>
              <w:rPr>
                <w:rFonts w:eastAsia="Calibri" w:cs="Times New Roman"/>
                <w:b/>
                <w:sz w:val="20"/>
                <w:szCs w:val="20"/>
              </w:rPr>
            </w:pPr>
            <w:r w:rsidRPr="00AC4DE9">
              <w:rPr>
                <w:rFonts w:eastAsia="Calibri" w:cs="Times New Roman"/>
                <w:b/>
                <w:sz w:val="20"/>
                <w:szCs w:val="20"/>
              </w:rPr>
              <w:t>Toplam</w:t>
            </w:r>
          </w:p>
        </w:tc>
        <w:tc>
          <w:tcPr>
            <w:tcW w:w="1890" w:type="dxa"/>
            <w:tcBorders>
              <w:bottom w:val="single" w:sz="4" w:space="0" w:color="000000" w:themeColor="text1"/>
            </w:tcBorders>
            <w:shd w:val="clear" w:color="auto" w:fill="D0CECE" w:themeFill="background2" w:themeFillShade="E6"/>
          </w:tcPr>
          <w:p w14:paraId="1D883AEA" w14:textId="59D71EBB" w:rsidR="00DD565F" w:rsidRPr="00AC4DE9" w:rsidRDefault="00BA008D" w:rsidP="00BA008D">
            <w:pPr>
              <w:jc w:val="center"/>
              <w:rPr>
                <w:rFonts w:eastAsia="Calibri" w:cs="Times New Roman"/>
                <w:sz w:val="20"/>
                <w:szCs w:val="20"/>
              </w:rPr>
            </w:pPr>
            <w:r>
              <w:rPr>
                <w:rFonts w:eastAsia="Calibri" w:cs="Times New Roman"/>
                <w:sz w:val="20"/>
                <w:szCs w:val="20"/>
              </w:rPr>
              <w:t>0</w:t>
            </w:r>
          </w:p>
        </w:tc>
        <w:tc>
          <w:tcPr>
            <w:tcW w:w="1890" w:type="dxa"/>
            <w:tcBorders>
              <w:bottom w:val="single" w:sz="4" w:space="0" w:color="000000" w:themeColor="text1"/>
            </w:tcBorders>
            <w:shd w:val="clear" w:color="auto" w:fill="D0CECE" w:themeFill="background2" w:themeFillShade="E6"/>
          </w:tcPr>
          <w:p w14:paraId="0E48E865" w14:textId="1670A284" w:rsidR="00DD565F" w:rsidRPr="00AC4DE9" w:rsidRDefault="0098756D" w:rsidP="0098756D">
            <w:pPr>
              <w:jc w:val="center"/>
              <w:rPr>
                <w:rFonts w:eastAsia="Calibri" w:cs="Times New Roman"/>
                <w:sz w:val="20"/>
                <w:szCs w:val="20"/>
              </w:rPr>
            </w:pPr>
            <w:r>
              <w:rPr>
                <w:rFonts w:eastAsia="Calibri" w:cs="Times New Roman"/>
                <w:sz w:val="20"/>
                <w:szCs w:val="20"/>
              </w:rPr>
              <w:t>1</w:t>
            </w:r>
          </w:p>
        </w:tc>
        <w:tc>
          <w:tcPr>
            <w:tcW w:w="1890" w:type="dxa"/>
            <w:tcBorders>
              <w:bottom w:val="single" w:sz="4" w:space="0" w:color="000000" w:themeColor="text1"/>
            </w:tcBorders>
            <w:shd w:val="clear" w:color="auto" w:fill="D0CECE" w:themeFill="background2" w:themeFillShade="E6"/>
          </w:tcPr>
          <w:p w14:paraId="1E0825D0" w14:textId="7A175C9E" w:rsidR="00DD565F" w:rsidRPr="00AC4DE9" w:rsidRDefault="0098756D" w:rsidP="0098756D">
            <w:pPr>
              <w:jc w:val="center"/>
              <w:rPr>
                <w:rFonts w:eastAsia="Calibri" w:cs="Times New Roman"/>
                <w:sz w:val="20"/>
                <w:szCs w:val="20"/>
              </w:rPr>
            </w:pPr>
            <w:r>
              <w:rPr>
                <w:rFonts w:eastAsia="Calibri" w:cs="Times New Roman"/>
                <w:sz w:val="20"/>
                <w:szCs w:val="20"/>
              </w:rPr>
              <w:t>2</w:t>
            </w:r>
          </w:p>
        </w:tc>
      </w:tr>
    </w:tbl>
    <w:p w14:paraId="319D2C7C" w14:textId="292A81F8" w:rsidR="00DD565F" w:rsidRDefault="001F2A5E" w:rsidP="001620A7">
      <w:pPr>
        <w:rPr>
          <w:rFonts w:eastAsia="Calibri" w:cs="Times New Roman"/>
          <w:bCs/>
          <w:iCs/>
          <w:color w:val="000000"/>
          <w:sz w:val="20"/>
          <w:szCs w:val="20"/>
        </w:rPr>
      </w:pPr>
      <w:r w:rsidRPr="001F2A5E">
        <w:rPr>
          <w:rFonts w:eastAsia="Calibri" w:cs="Times New Roman"/>
          <w:bCs/>
          <w:iCs/>
          <w:color w:val="000000"/>
          <w:sz w:val="20"/>
          <w:szCs w:val="20"/>
        </w:rPr>
        <w:t>Son Güncelleme: 28.12.2022</w:t>
      </w:r>
    </w:p>
    <w:p w14:paraId="5EC8CA4E" w14:textId="77777777" w:rsidR="001F2A5E" w:rsidRPr="001F2A5E" w:rsidRDefault="001F2A5E" w:rsidP="001620A7">
      <w:pPr>
        <w:rPr>
          <w:rFonts w:eastAsia="Calibri" w:cs="Times New Roman"/>
          <w:bCs/>
          <w:iCs/>
          <w:color w:val="000000"/>
          <w:sz w:val="20"/>
          <w:szCs w:val="20"/>
        </w:rPr>
      </w:pPr>
    </w:p>
    <w:p w14:paraId="75C05F1F" w14:textId="77777777" w:rsidR="00263C09" w:rsidRPr="00AC4DE9" w:rsidRDefault="00263C09" w:rsidP="00263C09">
      <w:pPr>
        <w:keepNext/>
        <w:spacing w:after="200" w:line="240" w:lineRule="auto"/>
        <w:rPr>
          <w:rFonts w:eastAsia="Calibri" w:cs="Times New Roman"/>
          <w:i/>
          <w:iCs/>
          <w:color w:val="000000"/>
          <w:sz w:val="20"/>
          <w:szCs w:val="20"/>
        </w:rPr>
      </w:pPr>
      <w:r w:rsidRPr="00AC4DE9">
        <w:rPr>
          <w:rFonts w:eastAsia="Calibri" w:cs="Times New Roman"/>
          <w:b/>
          <w:iCs/>
          <w:color w:val="000000"/>
          <w:sz w:val="20"/>
          <w:szCs w:val="20"/>
        </w:rPr>
        <w:t xml:space="preserve">Tablo </w:t>
      </w:r>
      <w:r w:rsidRPr="00AC4DE9">
        <w:rPr>
          <w:rFonts w:eastAsia="Calibri" w:cs="Times New Roman"/>
          <w:b/>
          <w:iCs/>
          <w:color w:val="000000"/>
          <w:sz w:val="20"/>
          <w:szCs w:val="20"/>
        </w:rPr>
        <w:fldChar w:fldCharType="begin"/>
      </w:r>
      <w:r w:rsidRPr="00AC4DE9">
        <w:rPr>
          <w:rFonts w:eastAsia="Calibri" w:cs="Times New Roman"/>
          <w:b/>
          <w:iCs/>
          <w:color w:val="000000"/>
          <w:sz w:val="20"/>
          <w:szCs w:val="20"/>
        </w:rPr>
        <w:instrText xml:space="preserve"> SEQ Tablo \* ARABIC </w:instrText>
      </w:r>
      <w:r w:rsidRPr="00AC4DE9">
        <w:rPr>
          <w:rFonts w:eastAsia="Calibri" w:cs="Times New Roman"/>
          <w:b/>
          <w:iCs/>
          <w:color w:val="000000"/>
          <w:sz w:val="20"/>
          <w:szCs w:val="20"/>
        </w:rPr>
        <w:fldChar w:fldCharType="separate"/>
      </w:r>
      <w:r w:rsidR="00DD565F" w:rsidRPr="00AC4DE9">
        <w:rPr>
          <w:rFonts w:eastAsia="Calibri" w:cs="Times New Roman"/>
          <w:b/>
          <w:iCs/>
          <w:noProof/>
          <w:color w:val="000000"/>
          <w:sz w:val="20"/>
          <w:szCs w:val="20"/>
        </w:rPr>
        <w:t>9</w:t>
      </w:r>
      <w:r w:rsidRPr="00AC4DE9">
        <w:rPr>
          <w:rFonts w:eastAsia="Calibri" w:cs="Times New Roman"/>
          <w:b/>
          <w:iCs/>
          <w:color w:val="000000"/>
          <w:sz w:val="20"/>
          <w:szCs w:val="20"/>
        </w:rPr>
        <w:fldChar w:fldCharType="end"/>
      </w:r>
      <w:r w:rsidRPr="00AC4DE9">
        <w:rPr>
          <w:rFonts w:eastAsia="Calibri" w:cs="Times New Roman"/>
          <w:b/>
          <w:iCs/>
          <w:color w:val="000000"/>
          <w:sz w:val="20"/>
          <w:szCs w:val="20"/>
        </w:rPr>
        <w:t>:</w:t>
      </w:r>
      <w:r w:rsidRPr="00AC4DE9">
        <w:rPr>
          <w:rFonts w:eastAsia="Calibri" w:cs="Times New Roman"/>
          <w:iCs/>
          <w:color w:val="000000"/>
          <w:sz w:val="20"/>
          <w:szCs w:val="20"/>
        </w:rPr>
        <w:t xml:space="preserve"> Gerçekleştirilen </w:t>
      </w:r>
      <w:r w:rsidR="000D035D" w:rsidRPr="00AC4DE9">
        <w:rPr>
          <w:rFonts w:eastAsia="Calibri" w:cs="Times New Roman"/>
          <w:iCs/>
          <w:color w:val="000000"/>
          <w:sz w:val="20"/>
          <w:szCs w:val="20"/>
        </w:rPr>
        <w:t xml:space="preserve">Bilimsel ve </w:t>
      </w:r>
      <w:r w:rsidRPr="00AC4DE9">
        <w:rPr>
          <w:rFonts w:eastAsia="Calibri" w:cs="Times New Roman"/>
          <w:iCs/>
          <w:color w:val="000000"/>
          <w:sz w:val="20"/>
          <w:szCs w:val="20"/>
        </w:rPr>
        <w:t>Toplumsal Katkı Faaliyetleri</w:t>
      </w:r>
      <w:bookmarkEnd w:id="3"/>
    </w:p>
    <w:tbl>
      <w:tblPr>
        <w:tblStyle w:val="TabloKlavuzu6"/>
        <w:tblW w:w="0" w:type="auto"/>
        <w:tblInd w:w="108" w:type="dxa"/>
        <w:tblLook w:val="04A0" w:firstRow="1" w:lastRow="0" w:firstColumn="1" w:lastColumn="0" w:noHBand="0" w:noVBand="1"/>
      </w:tblPr>
      <w:tblGrid>
        <w:gridCol w:w="2977"/>
        <w:gridCol w:w="3260"/>
        <w:gridCol w:w="2835"/>
      </w:tblGrid>
      <w:tr w:rsidR="00263C09" w:rsidRPr="00AC4DE9" w14:paraId="20F21BDA" w14:textId="77777777" w:rsidTr="00BD73F2">
        <w:tc>
          <w:tcPr>
            <w:tcW w:w="2977" w:type="dxa"/>
            <w:tcBorders>
              <w:top w:val="single" w:sz="4" w:space="0" w:color="000000"/>
            </w:tcBorders>
            <w:shd w:val="clear" w:color="auto" w:fill="BDD6EE" w:themeFill="accent1" w:themeFillTint="66"/>
            <w:vAlign w:val="center"/>
          </w:tcPr>
          <w:p w14:paraId="700E0C70" w14:textId="77777777" w:rsidR="00263C09" w:rsidRPr="00AC4DE9" w:rsidRDefault="002002DE" w:rsidP="00263C09">
            <w:pPr>
              <w:tabs>
                <w:tab w:val="left" w:pos="1215"/>
              </w:tabs>
              <w:contextualSpacing/>
              <w:jc w:val="center"/>
              <w:rPr>
                <w:rFonts w:eastAsia="Calibri" w:cs="Times New Roman"/>
                <w:sz w:val="20"/>
                <w:szCs w:val="20"/>
              </w:rPr>
            </w:pPr>
            <w:r w:rsidRPr="00AC4DE9">
              <w:rPr>
                <w:rFonts w:eastAsia="Calibri" w:cs="Times New Roman"/>
                <w:b/>
                <w:sz w:val="20"/>
                <w:szCs w:val="20"/>
              </w:rPr>
              <w:t>Faaliyetin Amacı ve İçeriği</w:t>
            </w:r>
          </w:p>
        </w:tc>
        <w:tc>
          <w:tcPr>
            <w:tcW w:w="3260" w:type="dxa"/>
            <w:tcBorders>
              <w:top w:val="single" w:sz="4" w:space="0" w:color="000000"/>
            </w:tcBorders>
            <w:shd w:val="clear" w:color="auto" w:fill="BDD6EE" w:themeFill="accent1" w:themeFillTint="66"/>
            <w:vAlign w:val="center"/>
          </w:tcPr>
          <w:p w14:paraId="66001F58" w14:textId="77777777" w:rsidR="00263C09" w:rsidRPr="00AC4DE9" w:rsidRDefault="00263C09" w:rsidP="00263C09">
            <w:pPr>
              <w:tabs>
                <w:tab w:val="left" w:pos="1215"/>
              </w:tabs>
              <w:contextualSpacing/>
              <w:jc w:val="center"/>
              <w:rPr>
                <w:rFonts w:eastAsia="Calibri" w:cs="Times New Roman"/>
                <w:b/>
                <w:sz w:val="20"/>
                <w:szCs w:val="20"/>
              </w:rPr>
            </w:pPr>
            <w:r w:rsidRPr="00AC4DE9">
              <w:rPr>
                <w:rFonts w:eastAsia="Calibri" w:cs="Times New Roman"/>
                <w:b/>
                <w:sz w:val="20"/>
                <w:szCs w:val="20"/>
              </w:rPr>
              <w:t>Faaliyetin Adı</w:t>
            </w:r>
          </w:p>
        </w:tc>
        <w:tc>
          <w:tcPr>
            <w:tcW w:w="2835" w:type="dxa"/>
            <w:tcBorders>
              <w:top w:val="single" w:sz="4" w:space="0" w:color="000000"/>
            </w:tcBorders>
            <w:shd w:val="clear" w:color="auto" w:fill="BDD6EE" w:themeFill="accent1" w:themeFillTint="66"/>
            <w:vAlign w:val="center"/>
          </w:tcPr>
          <w:p w14:paraId="2DBF5A25" w14:textId="77777777" w:rsidR="00263C09" w:rsidRPr="00AC4DE9" w:rsidRDefault="002002DE" w:rsidP="00263C09">
            <w:pPr>
              <w:tabs>
                <w:tab w:val="left" w:pos="1215"/>
              </w:tabs>
              <w:contextualSpacing/>
              <w:jc w:val="center"/>
              <w:rPr>
                <w:rFonts w:eastAsia="Calibri" w:cs="Times New Roman"/>
                <w:b/>
                <w:sz w:val="20"/>
                <w:szCs w:val="20"/>
              </w:rPr>
            </w:pPr>
            <w:r w:rsidRPr="00AC4DE9">
              <w:rPr>
                <w:rFonts w:eastAsia="Calibri" w:cs="Times New Roman"/>
                <w:b/>
                <w:sz w:val="20"/>
                <w:szCs w:val="20"/>
              </w:rPr>
              <w:t>Faaliyetin Tarihi</w:t>
            </w:r>
          </w:p>
        </w:tc>
      </w:tr>
      <w:tr w:rsidR="00263C09" w:rsidRPr="00AC4DE9" w14:paraId="4EAAB0FD" w14:textId="77777777" w:rsidTr="00AD3E60">
        <w:tc>
          <w:tcPr>
            <w:tcW w:w="2977" w:type="dxa"/>
            <w:vAlign w:val="center"/>
          </w:tcPr>
          <w:p w14:paraId="03234EF1" w14:textId="4FFFCDC1" w:rsidR="00263C09" w:rsidRPr="00AC4DE9" w:rsidRDefault="002814B9" w:rsidP="00AD3E60">
            <w:pPr>
              <w:tabs>
                <w:tab w:val="left" w:pos="1215"/>
              </w:tabs>
              <w:contextualSpacing/>
              <w:rPr>
                <w:rFonts w:eastAsia="Calibri" w:cs="Times New Roman"/>
                <w:sz w:val="20"/>
                <w:szCs w:val="20"/>
              </w:rPr>
            </w:pPr>
            <w:r w:rsidRPr="00AC4DE9">
              <w:rPr>
                <w:rFonts w:eastAsia="Calibri" w:cs="Times New Roman"/>
                <w:sz w:val="20"/>
                <w:szCs w:val="20"/>
              </w:rPr>
              <w:t xml:space="preserve">MADENCİLİK VE TAŞ OCAKÇILIĞI sektöründe Katrak Makinesi Operatörü (Mermer), Mermer Dolum (Dolgu) </w:t>
            </w:r>
            <w:r w:rsidR="00AD3E60" w:rsidRPr="00AC4DE9">
              <w:rPr>
                <w:rFonts w:eastAsia="Calibri" w:cs="Times New Roman"/>
                <w:sz w:val="20"/>
                <w:szCs w:val="20"/>
              </w:rPr>
              <w:t>İşçisi</w:t>
            </w:r>
            <w:r w:rsidRPr="00AC4DE9">
              <w:rPr>
                <w:rFonts w:eastAsia="Calibri" w:cs="Times New Roman"/>
                <w:sz w:val="20"/>
                <w:szCs w:val="20"/>
              </w:rPr>
              <w:t xml:space="preserve"> ve Mermer Ocakçısı pozisyonları ile ilgili “Meslek Araştırması” çalışma toplantısı</w:t>
            </w:r>
          </w:p>
        </w:tc>
        <w:tc>
          <w:tcPr>
            <w:tcW w:w="3260" w:type="dxa"/>
            <w:vAlign w:val="center"/>
          </w:tcPr>
          <w:p w14:paraId="7C9837BB" w14:textId="2C571B8E" w:rsidR="00263C09" w:rsidRPr="00AC4DE9" w:rsidRDefault="002814B9" w:rsidP="00263C09">
            <w:pPr>
              <w:tabs>
                <w:tab w:val="left" w:pos="1215"/>
              </w:tabs>
              <w:contextualSpacing/>
              <w:jc w:val="center"/>
              <w:rPr>
                <w:rFonts w:eastAsia="Calibri" w:cs="Times New Roman"/>
                <w:sz w:val="20"/>
                <w:szCs w:val="20"/>
              </w:rPr>
            </w:pPr>
            <w:proofErr w:type="spellStart"/>
            <w:proofErr w:type="gramStart"/>
            <w:r w:rsidRPr="00AC4DE9">
              <w:rPr>
                <w:rFonts w:eastAsia="Calibri" w:cs="Times New Roman"/>
                <w:sz w:val="20"/>
                <w:szCs w:val="20"/>
              </w:rPr>
              <w:t>İşkur</w:t>
            </w:r>
            <w:proofErr w:type="spellEnd"/>
            <w:r w:rsidRPr="00AC4DE9">
              <w:rPr>
                <w:rFonts w:eastAsia="Calibri" w:cs="Times New Roman"/>
                <w:sz w:val="20"/>
                <w:szCs w:val="20"/>
              </w:rPr>
              <w:t xml:space="preserve"> -</w:t>
            </w:r>
            <w:proofErr w:type="gramEnd"/>
            <w:r w:rsidRPr="00AC4DE9">
              <w:rPr>
                <w:rFonts w:eastAsia="Calibri" w:cs="Times New Roman"/>
                <w:sz w:val="20"/>
                <w:szCs w:val="20"/>
              </w:rPr>
              <w:t xml:space="preserve"> Meslek Listesi’nde yer alan meslek tanımlarının güncellenmesi</w:t>
            </w:r>
          </w:p>
        </w:tc>
        <w:tc>
          <w:tcPr>
            <w:tcW w:w="2835" w:type="dxa"/>
            <w:vAlign w:val="center"/>
          </w:tcPr>
          <w:p w14:paraId="769F0C60" w14:textId="1BBA0667" w:rsidR="00263C09" w:rsidRPr="00AC4DE9" w:rsidRDefault="002814B9" w:rsidP="00263C09">
            <w:pPr>
              <w:tabs>
                <w:tab w:val="left" w:pos="1215"/>
              </w:tabs>
              <w:contextualSpacing/>
              <w:jc w:val="center"/>
              <w:rPr>
                <w:rFonts w:eastAsia="Calibri" w:cs="Times New Roman"/>
                <w:sz w:val="20"/>
                <w:szCs w:val="20"/>
              </w:rPr>
            </w:pPr>
            <w:r w:rsidRPr="00AC4DE9">
              <w:rPr>
                <w:rFonts w:eastAsia="Calibri" w:cs="Times New Roman"/>
                <w:sz w:val="20"/>
                <w:szCs w:val="20"/>
              </w:rPr>
              <w:t>11 Nisan 2022</w:t>
            </w:r>
          </w:p>
        </w:tc>
      </w:tr>
      <w:tr w:rsidR="00BD73F2" w:rsidRPr="00AC4DE9" w14:paraId="7BF4B242" w14:textId="77777777" w:rsidTr="00AD3E60">
        <w:trPr>
          <w:trHeight w:val="1080"/>
        </w:trPr>
        <w:tc>
          <w:tcPr>
            <w:tcW w:w="2977" w:type="dxa"/>
            <w:vAlign w:val="center"/>
            <w:hideMark/>
          </w:tcPr>
          <w:p w14:paraId="48B940F9" w14:textId="77777777" w:rsidR="00BD73F2" w:rsidRPr="00AC4DE9" w:rsidRDefault="00BD73F2" w:rsidP="00AD3E60">
            <w:pPr>
              <w:rPr>
                <w:rFonts w:cs="Times New Roman"/>
                <w:sz w:val="20"/>
                <w:szCs w:val="20"/>
              </w:rPr>
            </w:pPr>
            <w:r w:rsidRPr="00AC4DE9">
              <w:rPr>
                <w:rFonts w:cs="Times New Roman"/>
                <w:color w:val="000000"/>
                <w:sz w:val="20"/>
                <w:szCs w:val="20"/>
              </w:rPr>
              <w:t>Mermer Teknolojileri ile ilgili inceleme</w:t>
            </w:r>
          </w:p>
        </w:tc>
        <w:tc>
          <w:tcPr>
            <w:tcW w:w="3260" w:type="dxa"/>
            <w:vAlign w:val="center"/>
            <w:hideMark/>
          </w:tcPr>
          <w:p w14:paraId="05FE7F0E" w14:textId="77777777" w:rsidR="00BD73F2" w:rsidRPr="00AC4DE9" w:rsidRDefault="00BD73F2" w:rsidP="00BD73F2">
            <w:pPr>
              <w:rPr>
                <w:rFonts w:cs="Times New Roman"/>
                <w:sz w:val="20"/>
                <w:szCs w:val="20"/>
              </w:rPr>
            </w:pPr>
            <w:r w:rsidRPr="00AC4DE9">
              <w:rPr>
                <w:rFonts w:cs="Times New Roman"/>
                <w:color w:val="000000"/>
                <w:sz w:val="20"/>
                <w:szCs w:val="20"/>
              </w:rPr>
              <w:t xml:space="preserve">MARBLE İZMİR Uluslararası Doğaltaş ve Teknolojileri Fuarına katılım </w:t>
            </w:r>
          </w:p>
        </w:tc>
        <w:tc>
          <w:tcPr>
            <w:tcW w:w="2835" w:type="dxa"/>
            <w:vAlign w:val="center"/>
            <w:hideMark/>
          </w:tcPr>
          <w:p w14:paraId="0F5CF376" w14:textId="77777777" w:rsidR="00BD73F2" w:rsidRPr="00AC4DE9" w:rsidRDefault="00BD73F2" w:rsidP="00BD73F2">
            <w:pPr>
              <w:jc w:val="center"/>
              <w:rPr>
                <w:rFonts w:cs="Times New Roman"/>
                <w:sz w:val="20"/>
                <w:szCs w:val="20"/>
              </w:rPr>
            </w:pPr>
            <w:r w:rsidRPr="00AC4DE9">
              <w:rPr>
                <w:rFonts w:cs="Times New Roman"/>
                <w:color w:val="000000"/>
                <w:sz w:val="20"/>
                <w:szCs w:val="20"/>
              </w:rPr>
              <w:t xml:space="preserve">30 </w:t>
            </w:r>
            <w:proofErr w:type="gramStart"/>
            <w:r w:rsidRPr="00AC4DE9">
              <w:rPr>
                <w:rFonts w:cs="Times New Roman"/>
                <w:color w:val="000000"/>
                <w:sz w:val="20"/>
                <w:szCs w:val="20"/>
              </w:rPr>
              <w:t>Mart -</w:t>
            </w:r>
            <w:proofErr w:type="gramEnd"/>
            <w:r w:rsidRPr="00AC4DE9">
              <w:rPr>
                <w:rFonts w:cs="Times New Roman"/>
                <w:color w:val="000000"/>
                <w:sz w:val="20"/>
                <w:szCs w:val="20"/>
              </w:rPr>
              <w:t xml:space="preserve"> 02 Nisan 2022</w:t>
            </w:r>
          </w:p>
        </w:tc>
      </w:tr>
      <w:tr w:rsidR="00BD73F2" w:rsidRPr="00AC4DE9" w14:paraId="5D425E36" w14:textId="77777777" w:rsidTr="00AD3E60">
        <w:trPr>
          <w:trHeight w:val="1080"/>
        </w:trPr>
        <w:tc>
          <w:tcPr>
            <w:tcW w:w="2977" w:type="dxa"/>
            <w:vAlign w:val="center"/>
            <w:hideMark/>
          </w:tcPr>
          <w:p w14:paraId="7567773F" w14:textId="77777777" w:rsidR="00BD73F2" w:rsidRPr="00AC4DE9" w:rsidRDefault="00BD73F2" w:rsidP="00AD3E60">
            <w:pPr>
              <w:rPr>
                <w:rFonts w:cs="Times New Roman"/>
                <w:sz w:val="20"/>
                <w:szCs w:val="20"/>
              </w:rPr>
            </w:pPr>
            <w:r w:rsidRPr="00AC4DE9">
              <w:rPr>
                <w:rFonts w:cs="Times New Roman"/>
                <w:color w:val="000000"/>
                <w:sz w:val="20"/>
                <w:szCs w:val="20"/>
              </w:rPr>
              <w:lastRenderedPageBreak/>
              <w:t>Mermer Teknolojisi Programı 1. ve 2. Sınıf öğrencilerinin bilgi ve deneyimlerinin arttırılması</w:t>
            </w:r>
          </w:p>
        </w:tc>
        <w:tc>
          <w:tcPr>
            <w:tcW w:w="3260" w:type="dxa"/>
            <w:vAlign w:val="center"/>
            <w:hideMark/>
          </w:tcPr>
          <w:p w14:paraId="1D56B409" w14:textId="77777777" w:rsidR="00BD73F2" w:rsidRPr="00AC4DE9" w:rsidRDefault="00BD73F2" w:rsidP="00BD73F2">
            <w:pPr>
              <w:rPr>
                <w:rFonts w:cs="Times New Roman"/>
                <w:sz w:val="20"/>
                <w:szCs w:val="20"/>
              </w:rPr>
            </w:pPr>
            <w:r w:rsidRPr="00AC4DE9">
              <w:rPr>
                <w:rFonts w:cs="Times New Roman"/>
                <w:color w:val="000000"/>
                <w:sz w:val="20"/>
                <w:szCs w:val="20"/>
              </w:rPr>
              <w:t xml:space="preserve">İscehisar mermer ocakları ve Antik Eserler açık hava müzesi gezisi </w:t>
            </w:r>
          </w:p>
        </w:tc>
        <w:tc>
          <w:tcPr>
            <w:tcW w:w="2835" w:type="dxa"/>
            <w:vAlign w:val="center"/>
            <w:hideMark/>
          </w:tcPr>
          <w:p w14:paraId="22457265" w14:textId="77777777" w:rsidR="00BD73F2" w:rsidRPr="00AC4DE9" w:rsidRDefault="00BD73F2" w:rsidP="00BD73F2">
            <w:pPr>
              <w:jc w:val="center"/>
              <w:rPr>
                <w:rFonts w:cs="Times New Roman"/>
                <w:sz w:val="20"/>
                <w:szCs w:val="20"/>
              </w:rPr>
            </w:pPr>
            <w:r w:rsidRPr="00AC4DE9">
              <w:rPr>
                <w:rFonts w:cs="Times New Roman"/>
                <w:color w:val="000000"/>
                <w:sz w:val="20"/>
                <w:szCs w:val="20"/>
              </w:rPr>
              <w:t>6 Haziran 2022</w:t>
            </w:r>
          </w:p>
        </w:tc>
      </w:tr>
    </w:tbl>
    <w:p w14:paraId="380C8E11" w14:textId="307FA95D" w:rsidR="00C332CC" w:rsidRDefault="001F2A5E" w:rsidP="001620A7">
      <w:pPr>
        <w:rPr>
          <w:rFonts w:eastAsia="Calibri" w:cs="Times New Roman"/>
          <w:bCs/>
          <w:iCs/>
          <w:color w:val="000000"/>
          <w:sz w:val="20"/>
          <w:szCs w:val="20"/>
        </w:rPr>
      </w:pPr>
      <w:bookmarkStart w:id="4" w:name="_Toc91774810"/>
      <w:r w:rsidRPr="001F2A5E">
        <w:rPr>
          <w:rFonts w:eastAsia="Calibri" w:cs="Times New Roman"/>
          <w:bCs/>
          <w:iCs/>
          <w:color w:val="000000"/>
          <w:sz w:val="20"/>
          <w:szCs w:val="20"/>
        </w:rPr>
        <w:t>Son Güncelleme: 28.12.2022</w:t>
      </w:r>
    </w:p>
    <w:p w14:paraId="2C91288E" w14:textId="77777777" w:rsidR="001F2A5E" w:rsidRPr="001F2A5E" w:rsidRDefault="001F2A5E" w:rsidP="001620A7">
      <w:pPr>
        <w:rPr>
          <w:rFonts w:eastAsia="Calibri" w:cs="Times New Roman"/>
          <w:bCs/>
          <w:iCs/>
          <w:color w:val="000000"/>
          <w:sz w:val="20"/>
          <w:szCs w:val="20"/>
        </w:rPr>
      </w:pPr>
    </w:p>
    <w:p w14:paraId="54B2ECBA" w14:textId="77777777" w:rsidR="00C332CC" w:rsidRPr="00AC4DE9" w:rsidRDefault="00C332CC" w:rsidP="00C332CC">
      <w:pPr>
        <w:pStyle w:val="ResimYazs"/>
        <w:rPr>
          <w:rFonts w:eastAsia="Calibri" w:cs="Times New Roman"/>
          <w:b/>
          <w:iCs w:val="0"/>
          <w:color w:val="000000"/>
          <w:sz w:val="20"/>
          <w:szCs w:val="20"/>
        </w:rPr>
      </w:pPr>
      <w:r w:rsidRPr="00AC4DE9">
        <w:rPr>
          <w:rFonts w:cs="Times New Roman"/>
          <w:b/>
          <w:sz w:val="20"/>
          <w:szCs w:val="20"/>
        </w:rPr>
        <w:t xml:space="preserve">Tablo </w:t>
      </w:r>
      <w:r w:rsidRPr="00AC4DE9">
        <w:rPr>
          <w:rFonts w:cs="Times New Roman"/>
          <w:b/>
          <w:sz w:val="20"/>
          <w:szCs w:val="20"/>
        </w:rPr>
        <w:fldChar w:fldCharType="begin"/>
      </w:r>
      <w:r w:rsidRPr="00AC4DE9">
        <w:rPr>
          <w:rFonts w:cs="Times New Roman"/>
          <w:b/>
          <w:sz w:val="20"/>
          <w:szCs w:val="20"/>
        </w:rPr>
        <w:instrText xml:space="preserve"> SEQ Tablo \* ARABIC </w:instrText>
      </w:r>
      <w:r w:rsidRPr="00AC4DE9">
        <w:rPr>
          <w:rFonts w:cs="Times New Roman"/>
          <w:b/>
          <w:sz w:val="20"/>
          <w:szCs w:val="20"/>
        </w:rPr>
        <w:fldChar w:fldCharType="separate"/>
      </w:r>
      <w:r w:rsidR="00DD565F" w:rsidRPr="00AC4DE9">
        <w:rPr>
          <w:rFonts w:cs="Times New Roman"/>
          <w:b/>
          <w:noProof/>
          <w:sz w:val="20"/>
          <w:szCs w:val="20"/>
        </w:rPr>
        <w:t>10</w:t>
      </w:r>
      <w:r w:rsidRPr="00AC4DE9">
        <w:rPr>
          <w:rFonts w:cs="Times New Roman"/>
          <w:b/>
          <w:sz w:val="20"/>
          <w:szCs w:val="20"/>
        </w:rPr>
        <w:fldChar w:fldCharType="end"/>
      </w:r>
      <w:r w:rsidRPr="00AC4DE9">
        <w:rPr>
          <w:rFonts w:cs="Times New Roman"/>
          <w:b/>
          <w:sz w:val="20"/>
          <w:szCs w:val="20"/>
        </w:rPr>
        <w:t xml:space="preserve">: </w:t>
      </w:r>
      <w:r w:rsidRPr="00AC4DE9">
        <w:rPr>
          <w:rFonts w:cs="Times New Roman"/>
          <w:sz w:val="20"/>
          <w:szCs w:val="20"/>
        </w:rPr>
        <w:t xml:space="preserve">Yıllar İtibarıyla </w:t>
      </w:r>
      <w:r w:rsidR="00D802EB" w:rsidRPr="00AC4DE9">
        <w:rPr>
          <w:rFonts w:cs="Times New Roman"/>
          <w:sz w:val="20"/>
          <w:szCs w:val="20"/>
        </w:rPr>
        <w:t xml:space="preserve">Gerçekleştirilen </w:t>
      </w:r>
      <w:r w:rsidR="003D58D8" w:rsidRPr="00AC4DE9">
        <w:rPr>
          <w:rFonts w:cs="Times New Roman"/>
          <w:sz w:val="20"/>
          <w:szCs w:val="20"/>
        </w:rPr>
        <w:t>Bilimsel ve Toplumsal Katkı</w:t>
      </w:r>
      <w:r w:rsidR="000D035D" w:rsidRPr="00AC4DE9">
        <w:rPr>
          <w:rFonts w:cs="Times New Roman"/>
          <w:sz w:val="20"/>
          <w:szCs w:val="20"/>
        </w:rPr>
        <w:t xml:space="preserve"> </w:t>
      </w:r>
      <w:r w:rsidR="00D802EB" w:rsidRPr="00AC4DE9">
        <w:rPr>
          <w:rFonts w:cs="Times New Roman"/>
          <w:sz w:val="20"/>
          <w:szCs w:val="20"/>
        </w:rPr>
        <w:t>Faaliyetler</w:t>
      </w:r>
      <w:r w:rsidR="003D58D8" w:rsidRPr="00AC4DE9">
        <w:rPr>
          <w:rFonts w:cs="Times New Roman"/>
          <w:sz w:val="20"/>
          <w:szCs w:val="20"/>
        </w:rPr>
        <w:t>i</w:t>
      </w:r>
    </w:p>
    <w:tbl>
      <w:tblPr>
        <w:tblStyle w:val="TabloKlavuzu3"/>
        <w:tblW w:w="0" w:type="auto"/>
        <w:tblInd w:w="108" w:type="dxa"/>
        <w:tblLook w:val="04A0" w:firstRow="1" w:lastRow="0" w:firstColumn="1" w:lastColumn="0" w:noHBand="0" w:noVBand="1"/>
      </w:tblPr>
      <w:tblGrid>
        <w:gridCol w:w="2694"/>
        <w:gridCol w:w="2126"/>
        <w:gridCol w:w="2126"/>
        <w:gridCol w:w="2126"/>
      </w:tblGrid>
      <w:tr w:rsidR="003D58D8" w:rsidRPr="00AC4DE9" w14:paraId="43A34DAF" w14:textId="77777777" w:rsidTr="001401C4">
        <w:tc>
          <w:tcPr>
            <w:tcW w:w="2694" w:type="dxa"/>
            <w:tcBorders>
              <w:top w:val="single" w:sz="4" w:space="0" w:color="000000"/>
            </w:tcBorders>
            <w:shd w:val="clear" w:color="auto" w:fill="BDD6EE" w:themeFill="accent1" w:themeFillTint="66"/>
            <w:vAlign w:val="center"/>
          </w:tcPr>
          <w:p w14:paraId="6F309181" w14:textId="77777777" w:rsidR="003D58D8" w:rsidRPr="00AC4DE9" w:rsidRDefault="003D58D8" w:rsidP="003D58D8">
            <w:pPr>
              <w:jc w:val="center"/>
              <w:rPr>
                <w:rFonts w:eastAsia="Calibri" w:cs="Times New Roman"/>
                <w:b/>
                <w:sz w:val="20"/>
                <w:szCs w:val="20"/>
              </w:rPr>
            </w:pPr>
            <w:r w:rsidRPr="00AC4DE9">
              <w:rPr>
                <w:rFonts w:eastAsia="Calibri" w:cs="Times New Roman"/>
                <w:b/>
                <w:sz w:val="20"/>
                <w:szCs w:val="20"/>
              </w:rPr>
              <w:t>Faaliyetin Konusu</w:t>
            </w:r>
          </w:p>
        </w:tc>
        <w:tc>
          <w:tcPr>
            <w:tcW w:w="2126" w:type="dxa"/>
            <w:tcBorders>
              <w:top w:val="single" w:sz="4" w:space="0" w:color="000000" w:themeColor="text1"/>
            </w:tcBorders>
            <w:shd w:val="clear" w:color="auto" w:fill="BDD6EE" w:themeFill="accent1" w:themeFillTint="66"/>
            <w:vAlign w:val="center"/>
          </w:tcPr>
          <w:p w14:paraId="354AFE52" w14:textId="77777777" w:rsidR="003D58D8" w:rsidRPr="00AC4DE9" w:rsidRDefault="003D58D8" w:rsidP="003D58D8">
            <w:pPr>
              <w:jc w:val="center"/>
              <w:rPr>
                <w:rFonts w:cs="Times New Roman"/>
                <w:b/>
                <w:sz w:val="20"/>
                <w:szCs w:val="20"/>
              </w:rPr>
            </w:pPr>
            <w:r w:rsidRPr="00AC4DE9">
              <w:rPr>
                <w:rFonts w:cs="Times New Roman"/>
                <w:b/>
                <w:sz w:val="20"/>
                <w:szCs w:val="20"/>
              </w:rPr>
              <w:t>2020</w:t>
            </w:r>
          </w:p>
        </w:tc>
        <w:tc>
          <w:tcPr>
            <w:tcW w:w="2126" w:type="dxa"/>
            <w:tcBorders>
              <w:top w:val="single" w:sz="4" w:space="0" w:color="000000" w:themeColor="text1"/>
            </w:tcBorders>
            <w:shd w:val="clear" w:color="auto" w:fill="BDD6EE" w:themeFill="accent1" w:themeFillTint="66"/>
            <w:vAlign w:val="center"/>
          </w:tcPr>
          <w:p w14:paraId="190B5E64" w14:textId="77777777" w:rsidR="003D58D8" w:rsidRPr="00AC4DE9" w:rsidRDefault="003D58D8" w:rsidP="003D58D8">
            <w:pPr>
              <w:jc w:val="center"/>
              <w:rPr>
                <w:rFonts w:cs="Times New Roman"/>
                <w:b/>
                <w:sz w:val="20"/>
                <w:szCs w:val="20"/>
              </w:rPr>
            </w:pPr>
            <w:r w:rsidRPr="00AC4DE9">
              <w:rPr>
                <w:rFonts w:cs="Times New Roman"/>
                <w:b/>
                <w:sz w:val="20"/>
                <w:szCs w:val="20"/>
              </w:rPr>
              <w:t>2021</w:t>
            </w:r>
          </w:p>
        </w:tc>
        <w:tc>
          <w:tcPr>
            <w:tcW w:w="2126" w:type="dxa"/>
            <w:tcBorders>
              <w:top w:val="single" w:sz="4" w:space="0" w:color="000000" w:themeColor="text1"/>
            </w:tcBorders>
            <w:shd w:val="clear" w:color="auto" w:fill="BDD6EE" w:themeFill="accent1" w:themeFillTint="66"/>
            <w:vAlign w:val="center"/>
          </w:tcPr>
          <w:p w14:paraId="6430EA8F" w14:textId="77777777" w:rsidR="003D58D8" w:rsidRPr="00AC4DE9" w:rsidRDefault="003D58D8" w:rsidP="003D58D8">
            <w:pPr>
              <w:jc w:val="center"/>
              <w:rPr>
                <w:rFonts w:cs="Times New Roman"/>
                <w:b/>
                <w:sz w:val="20"/>
                <w:szCs w:val="20"/>
              </w:rPr>
            </w:pPr>
            <w:r w:rsidRPr="00AC4DE9">
              <w:rPr>
                <w:rFonts w:cs="Times New Roman"/>
                <w:b/>
                <w:sz w:val="20"/>
                <w:szCs w:val="20"/>
              </w:rPr>
              <w:t>2022</w:t>
            </w:r>
          </w:p>
        </w:tc>
      </w:tr>
      <w:tr w:rsidR="00C332CC" w:rsidRPr="00AC4DE9" w14:paraId="7A0F9E09" w14:textId="77777777" w:rsidTr="00BA008D">
        <w:tc>
          <w:tcPr>
            <w:tcW w:w="2694" w:type="dxa"/>
          </w:tcPr>
          <w:p w14:paraId="6AE81554" w14:textId="63706331" w:rsidR="00C332CC" w:rsidRPr="00AC4DE9" w:rsidRDefault="00747F4B" w:rsidP="00AD3E60">
            <w:pPr>
              <w:rPr>
                <w:rFonts w:eastAsia="Calibri" w:cs="Times New Roman"/>
                <w:sz w:val="20"/>
                <w:szCs w:val="20"/>
              </w:rPr>
            </w:pPr>
            <w:proofErr w:type="spellStart"/>
            <w:proofErr w:type="gramStart"/>
            <w:r w:rsidRPr="00AC4DE9">
              <w:rPr>
                <w:rFonts w:eastAsia="Calibri" w:cs="Times New Roman"/>
                <w:sz w:val="20"/>
                <w:szCs w:val="20"/>
              </w:rPr>
              <w:t>İşkur</w:t>
            </w:r>
            <w:proofErr w:type="spellEnd"/>
            <w:r w:rsidRPr="00AC4DE9">
              <w:rPr>
                <w:rFonts w:eastAsia="Calibri" w:cs="Times New Roman"/>
                <w:sz w:val="20"/>
                <w:szCs w:val="20"/>
              </w:rPr>
              <w:t xml:space="preserve"> -</w:t>
            </w:r>
            <w:proofErr w:type="gramEnd"/>
            <w:r w:rsidRPr="00AC4DE9">
              <w:rPr>
                <w:rFonts w:eastAsia="Calibri" w:cs="Times New Roman"/>
                <w:sz w:val="20"/>
                <w:szCs w:val="20"/>
              </w:rPr>
              <w:t xml:space="preserve"> Meslek Listesi’nde yer alan meslek tanımlarının güncellenmesi</w:t>
            </w:r>
          </w:p>
        </w:tc>
        <w:tc>
          <w:tcPr>
            <w:tcW w:w="2126" w:type="dxa"/>
            <w:vAlign w:val="center"/>
          </w:tcPr>
          <w:p w14:paraId="648720CA" w14:textId="2CC2E1CC" w:rsidR="00C332CC" w:rsidRPr="00AC4DE9" w:rsidRDefault="00BA008D" w:rsidP="00BF08B0">
            <w:pPr>
              <w:jc w:val="center"/>
              <w:rPr>
                <w:rFonts w:eastAsia="Calibri" w:cs="Times New Roman"/>
                <w:sz w:val="20"/>
                <w:szCs w:val="20"/>
              </w:rPr>
            </w:pPr>
            <w:r>
              <w:rPr>
                <w:rFonts w:eastAsia="Calibri" w:cs="Times New Roman"/>
                <w:sz w:val="20"/>
                <w:szCs w:val="20"/>
              </w:rPr>
              <w:t>0</w:t>
            </w:r>
          </w:p>
        </w:tc>
        <w:tc>
          <w:tcPr>
            <w:tcW w:w="2126" w:type="dxa"/>
            <w:vAlign w:val="center"/>
          </w:tcPr>
          <w:p w14:paraId="2F01C72A" w14:textId="4B5D1E3C" w:rsidR="00C332CC" w:rsidRPr="00AC4DE9" w:rsidRDefault="00BA008D" w:rsidP="00BF08B0">
            <w:pPr>
              <w:jc w:val="center"/>
              <w:rPr>
                <w:rFonts w:eastAsia="Calibri" w:cs="Times New Roman"/>
                <w:sz w:val="20"/>
                <w:szCs w:val="20"/>
              </w:rPr>
            </w:pPr>
            <w:r>
              <w:rPr>
                <w:rFonts w:eastAsia="Calibri" w:cs="Times New Roman"/>
                <w:sz w:val="20"/>
                <w:szCs w:val="20"/>
              </w:rPr>
              <w:t>0</w:t>
            </w:r>
          </w:p>
        </w:tc>
        <w:tc>
          <w:tcPr>
            <w:tcW w:w="2126" w:type="dxa"/>
            <w:vAlign w:val="center"/>
          </w:tcPr>
          <w:p w14:paraId="724271AB" w14:textId="699A35C0" w:rsidR="00C332CC" w:rsidRPr="00AC4DE9" w:rsidRDefault="00747F4B" w:rsidP="00BF08B0">
            <w:pPr>
              <w:jc w:val="center"/>
              <w:rPr>
                <w:rFonts w:eastAsia="Calibri" w:cs="Times New Roman"/>
                <w:sz w:val="20"/>
                <w:szCs w:val="20"/>
              </w:rPr>
            </w:pPr>
            <w:r w:rsidRPr="00AC4DE9">
              <w:rPr>
                <w:rFonts w:eastAsia="Calibri" w:cs="Times New Roman"/>
                <w:sz w:val="20"/>
                <w:szCs w:val="20"/>
              </w:rPr>
              <w:t>1</w:t>
            </w:r>
          </w:p>
        </w:tc>
      </w:tr>
      <w:tr w:rsidR="00C332CC" w:rsidRPr="00AC4DE9" w14:paraId="1B023581" w14:textId="77777777" w:rsidTr="00BA008D">
        <w:tc>
          <w:tcPr>
            <w:tcW w:w="2694" w:type="dxa"/>
          </w:tcPr>
          <w:p w14:paraId="442EB548" w14:textId="74E7E841" w:rsidR="00C332CC" w:rsidRPr="00AC4DE9" w:rsidRDefault="00BD73F2" w:rsidP="00AD3E60">
            <w:pPr>
              <w:rPr>
                <w:rFonts w:eastAsia="Calibri" w:cs="Times New Roman"/>
                <w:sz w:val="20"/>
                <w:szCs w:val="20"/>
              </w:rPr>
            </w:pPr>
            <w:r w:rsidRPr="00AC4DE9">
              <w:rPr>
                <w:rFonts w:eastAsia="Calibri" w:cs="Times New Roman"/>
                <w:sz w:val="20"/>
                <w:szCs w:val="20"/>
              </w:rPr>
              <w:t>MARBLE İZMİR Uluslararası Doğaltaş ve Teknolojileri Fuarına katılım</w:t>
            </w:r>
            <w:r w:rsidR="005F3D58" w:rsidRPr="00AC4DE9">
              <w:rPr>
                <w:rFonts w:eastAsia="Calibri" w:cs="Times New Roman"/>
                <w:sz w:val="20"/>
                <w:szCs w:val="20"/>
              </w:rPr>
              <w:t xml:space="preserve"> </w:t>
            </w:r>
          </w:p>
        </w:tc>
        <w:tc>
          <w:tcPr>
            <w:tcW w:w="2126" w:type="dxa"/>
            <w:vAlign w:val="center"/>
          </w:tcPr>
          <w:p w14:paraId="4EED684B" w14:textId="7C2CF44C" w:rsidR="00C332CC" w:rsidRPr="00AC4DE9" w:rsidRDefault="00BA008D" w:rsidP="00BF08B0">
            <w:pPr>
              <w:jc w:val="center"/>
              <w:rPr>
                <w:rFonts w:eastAsia="Calibri" w:cs="Times New Roman"/>
                <w:sz w:val="20"/>
                <w:szCs w:val="20"/>
              </w:rPr>
            </w:pPr>
            <w:r>
              <w:rPr>
                <w:rFonts w:eastAsia="Calibri" w:cs="Times New Roman"/>
                <w:sz w:val="20"/>
                <w:szCs w:val="20"/>
              </w:rPr>
              <w:t>0</w:t>
            </w:r>
          </w:p>
        </w:tc>
        <w:tc>
          <w:tcPr>
            <w:tcW w:w="2126" w:type="dxa"/>
            <w:vAlign w:val="center"/>
          </w:tcPr>
          <w:p w14:paraId="04C6D69F" w14:textId="4E5DB671" w:rsidR="00C332CC" w:rsidRPr="00AC4DE9" w:rsidRDefault="00BA008D" w:rsidP="00BF08B0">
            <w:pPr>
              <w:jc w:val="center"/>
              <w:rPr>
                <w:rFonts w:eastAsia="Calibri" w:cs="Times New Roman"/>
                <w:sz w:val="20"/>
                <w:szCs w:val="20"/>
              </w:rPr>
            </w:pPr>
            <w:r>
              <w:rPr>
                <w:rFonts w:eastAsia="Calibri" w:cs="Times New Roman"/>
                <w:sz w:val="20"/>
                <w:szCs w:val="20"/>
              </w:rPr>
              <w:t>0</w:t>
            </w:r>
          </w:p>
        </w:tc>
        <w:tc>
          <w:tcPr>
            <w:tcW w:w="2126" w:type="dxa"/>
            <w:vAlign w:val="center"/>
          </w:tcPr>
          <w:p w14:paraId="5B244F47" w14:textId="7B875A4F" w:rsidR="00C332CC" w:rsidRPr="00AC4DE9" w:rsidRDefault="00BD73F2" w:rsidP="00BF08B0">
            <w:pPr>
              <w:jc w:val="center"/>
              <w:rPr>
                <w:rFonts w:eastAsia="Calibri" w:cs="Times New Roman"/>
                <w:sz w:val="20"/>
                <w:szCs w:val="20"/>
              </w:rPr>
            </w:pPr>
            <w:r w:rsidRPr="00AC4DE9">
              <w:rPr>
                <w:rFonts w:eastAsia="Calibri" w:cs="Times New Roman"/>
                <w:sz w:val="20"/>
                <w:szCs w:val="20"/>
              </w:rPr>
              <w:t>1</w:t>
            </w:r>
          </w:p>
        </w:tc>
      </w:tr>
      <w:tr w:rsidR="00C332CC" w:rsidRPr="00AC4DE9" w14:paraId="0C2CEFE7" w14:textId="77777777" w:rsidTr="00BA008D">
        <w:tc>
          <w:tcPr>
            <w:tcW w:w="2694" w:type="dxa"/>
          </w:tcPr>
          <w:p w14:paraId="3ECB601E" w14:textId="7FC605AA" w:rsidR="00C332CC" w:rsidRPr="00AC4DE9" w:rsidRDefault="005F3D58" w:rsidP="00AD3E60">
            <w:pPr>
              <w:rPr>
                <w:rFonts w:eastAsia="Calibri" w:cs="Times New Roman"/>
                <w:sz w:val="20"/>
                <w:szCs w:val="20"/>
              </w:rPr>
            </w:pPr>
            <w:r w:rsidRPr="00AC4DE9">
              <w:rPr>
                <w:rFonts w:eastAsia="Calibri" w:cs="Times New Roman"/>
                <w:sz w:val="20"/>
                <w:szCs w:val="20"/>
              </w:rPr>
              <w:t>İscehisar mermer ocakları ve Antik Eserler açık hava müzesi gezisi</w:t>
            </w:r>
          </w:p>
        </w:tc>
        <w:tc>
          <w:tcPr>
            <w:tcW w:w="2126" w:type="dxa"/>
            <w:vAlign w:val="center"/>
          </w:tcPr>
          <w:p w14:paraId="1B3338F7" w14:textId="63A51359" w:rsidR="00C332CC" w:rsidRPr="00AC4DE9" w:rsidRDefault="00BA008D" w:rsidP="00BF08B0">
            <w:pPr>
              <w:jc w:val="center"/>
              <w:rPr>
                <w:rFonts w:eastAsia="Calibri" w:cs="Times New Roman"/>
                <w:sz w:val="20"/>
                <w:szCs w:val="20"/>
              </w:rPr>
            </w:pPr>
            <w:r>
              <w:rPr>
                <w:rFonts w:eastAsia="Calibri" w:cs="Times New Roman"/>
                <w:sz w:val="20"/>
                <w:szCs w:val="20"/>
              </w:rPr>
              <w:t>0</w:t>
            </w:r>
          </w:p>
        </w:tc>
        <w:tc>
          <w:tcPr>
            <w:tcW w:w="2126" w:type="dxa"/>
            <w:vAlign w:val="center"/>
          </w:tcPr>
          <w:p w14:paraId="171D1BF2" w14:textId="4EE43464" w:rsidR="00C332CC" w:rsidRPr="00AC4DE9" w:rsidRDefault="00BA008D" w:rsidP="00BF08B0">
            <w:pPr>
              <w:jc w:val="center"/>
              <w:rPr>
                <w:rFonts w:eastAsia="Calibri" w:cs="Times New Roman"/>
                <w:sz w:val="20"/>
                <w:szCs w:val="20"/>
              </w:rPr>
            </w:pPr>
            <w:r>
              <w:rPr>
                <w:rFonts w:eastAsia="Calibri" w:cs="Times New Roman"/>
                <w:sz w:val="20"/>
                <w:szCs w:val="20"/>
              </w:rPr>
              <w:t>0</w:t>
            </w:r>
          </w:p>
        </w:tc>
        <w:tc>
          <w:tcPr>
            <w:tcW w:w="2126" w:type="dxa"/>
            <w:vAlign w:val="center"/>
          </w:tcPr>
          <w:p w14:paraId="52C5DFF1" w14:textId="6AD434EE" w:rsidR="00C332CC" w:rsidRPr="00AC4DE9" w:rsidRDefault="005F3D58" w:rsidP="00BF08B0">
            <w:pPr>
              <w:jc w:val="center"/>
              <w:rPr>
                <w:rFonts w:eastAsia="Calibri" w:cs="Times New Roman"/>
                <w:sz w:val="20"/>
                <w:szCs w:val="20"/>
              </w:rPr>
            </w:pPr>
            <w:r w:rsidRPr="00AC4DE9">
              <w:rPr>
                <w:rFonts w:eastAsia="Calibri" w:cs="Times New Roman"/>
                <w:sz w:val="20"/>
                <w:szCs w:val="20"/>
              </w:rPr>
              <w:t>1</w:t>
            </w:r>
          </w:p>
        </w:tc>
      </w:tr>
      <w:tr w:rsidR="00C332CC" w:rsidRPr="00AC4DE9" w14:paraId="0C747FE7" w14:textId="77777777" w:rsidTr="00BF08B0">
        <w:tc>
          <w:tcPr>
            <w:tcW w:w="2694" w:type="dxa"/>
            <w:shd w:val="clear" w:color="auto" w:fill="D9D9D9" w:themeFill="background1" w:themeFillShade="D9"/>
          </w:tcPr>
          <w:p w14:paraId="5E468642" w14:textId="77777777" w:rsidR="00C332CC" w:rsidRPr="00AC4DE9" w:rsidRDefault="00C332CC" w:rsidP="00BF08B0">
            <w:pPr>
              <w:jc w:val="center"/>
              <w:rPr>
                <w:rFonts w:eastAsia="Calibri" w:cs="Times New Roman"/>
                <w:b/>
                <w:sz w:val="20"/>
                <w:szCs w:val="20"/>
              </w:rPr>
            </w:pPr>
            <w:r w:rsidRPr="00AC4DE9">
              <w:rPr>
                <w:rFonts w:eastAsia="Calibri" w:cs="Times New Roman"/>
                <w:b/>
                <w:sz w:val="20"/>
                <w:szCs w:val="20"/>
              </w:rPr>
              <w:t>Toplam</w:t>
            </w:r>
          </w:p>
        </w:tc>
        <w:tc>
          <w:tcPr>
            <w:tcW w:w="2126" w:type="dxa"/>
            <w:shd w:val="clear" w:color="auto" w:fill="D9D9D9" w:themeFill="background1" w:themeFillShade="D9"/>
          </w:tcPr>
          <w:p w14:paraId="52996C44" w14:textId="23BAD239" w:rsidR="00C332CC" w:rsidRPr="00AC4DE9" w:rsidRDefault="00BA008D" w:rsidP="00BF08B0">
            <w:pPr>
              <w:jc w:val="center"/>
              <w:rPr>
                <w:rFonts w:eastAsia="Calibri" w:cs="Times New Roman"/>
                <w:sz w:val="20"/>
                <w:szCs w:val="20"/>
              </w:rPr>
            </w:pPr>
            <w:r>
              <w:rPr>
                <w:rFonts w:eastAsia="Calibri" w:cs="Times New Roman"/>
                <w:sz w:val="20"/>
                <w:szCs w:val="20"/>
              </w:rPr>
              <w:t>0</w:t>
            </w:r>
          </w:p>
        </w:tc>
        <w:tc>
          <w:tcPr>
            <w:tcW w:w="2126" w:type="dxa"/>
            <w:shd w:val="clear" w:color="auto" w:fill="D9D9D9" w:themeFill="background1" w:themeFillShade="D9"/>
          </w:tcPr>
          <w:p w14:paraId="62DB41D2" w14:textId="511F8BC7" w:rsidR="00C332CC" w:rsidRPr="00AC4DE9" w:rsidRDefault="00BA008D" w:rsidP="00BF08B0">
            <w:pPr>
              <w:jc w:val="center"/>
              <w:rPr>
                <w:rFonts w:eastAsia="Calibri" w:cs="Times New Roman"/>
                <w:sz w:val="20"/>
                <w:szCs w:val="20"/>
              </w:rPr>
            </w:pPr>
            <w:r>
              <w:rPr>
                <w:rFonts w:eastAsia="Calibri" w:cs="Times New Roman"/>
                <w:sz w:val="20"/>
                <w:szCs w:val="20"/>
              </w:rPr>
              <w:t>0</w:t>
            </w:r>
          </w:p>
        </w:tc>
        <w:tc>
          <w:tcPr>
            <w:tcW w:w="2126" w:type="dxa"/>
            <w:shd w:val="clear" w:color="auto" w:fill="D9D9D9" w:themeFill="background1" w:themeFillShade="D9"/>
          </w:tcPr>
          <w:p w14:paraId="1078FC52" w14:textId="69FF7722" w:rsidR="00C332CC" w:rsidRPr="00AC4DE9" w:rsidRDefault="005F3D58" w:rsidP="00BF08B0">
            <w:pPr>
              <w:jc w:val="center"/>
              <w:rPr>
                <w:rFonts w:eastAsia="Calibri" w:cs="Times New Roman"/>
                <w:sz w:val="20"/>
                <w:szCs w:val="20"/>
              </w:rPr>
            </w:pPr>
            <w:r w:rsidRPr="00AC4DE9">
              <w:rPr>
                <w:rFonts w:eastAsia="Calibri" w:cs="Times New Roman"/>
                <w:sz w:val="20"/>
                <w:szCs w:val="20"/>
              </w:rPr>
              <w:t>3</w:t>
            </w:r>
          </w:p>
        </w:tc>
      </w:tr>
    </w:tbl>
    <w:p w14:paraId="5679E095" w14:textId="4331CB51" w:rsidR="00143506" w:rsidRPr="001F2A5E" w:rsidRDefault="001F2A5E" w:rsidP="001620A7">
      <w:pPr>
        <w:rPr>
          <w:rFonts w:eastAsia="Calibri" w:cs="Times New Roman"/>
          <w:bCs/>
          <w:iCs/>
          <w:color w:val="000000"/>
          <w:sz w:val="20"/>
          <w:szCs w:val="20"/>
        </w:rPr>
      </w:pPr>
      <w:bookmarkStart w:id="5" w:name="_Toc93588929"/>
      <w:bookmarkEnd w:id="4"/>
      <w:bookmarkEnd w:id="5"/>
      <w:r w:rsidRPr="001F2A5E">
        <w:rPr>
          <w:rFonts w:eastAsia="Calibri" w:cs="Times New Roman"/>
          <w:bCs/>
          <w:iCs/>
          <w:color w:val="000000"/>
          <w:sz w:val="20"/>
          <w:szCs w:val="20"/>
        </w:rPr>
        <w:t>Son Güncelleme: 28.12.2022</w:t>
      </w:r>
    </w:p>
    <w:sectPr w:rsidR="00143506" w:rsidRPr="001F2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6E4"/>
    <w:multiLevelType w:val="hybridMultilevel"/>
    <w:tmpl w:val="E9AE5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66075E"/>
    <w:multiLevelType w:val="hybridMultilevel"/>
    <w:tmpl w:val="C61A5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4B0288"/>
    <w:multiLevelType w:val="hybridMultilevel"/>
    <w:tmpl w:val="17D81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A227BD"/>
    <w:multiLevelType w:val="hybridMultilevel"/>
    <w:tmpl w:val="1966C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813BCD"/>
    <w:multiLevelType w:val="hybridMultilevel"/>
    <w:tmpl w:val="CD643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OwNDc0MDYxsDA1MjFV0lEKTi0uzszPAykwrQUAfEIKPSwAAAA="/>
  </w:docVars>
  <w:rsids>
    <w:rsidRoot w:val="00AB2797"/>
    <w:rsid w:val="00082911"/>
    <w:rsid w:val="000D035D"/>
    <w:rsid w:val="00143506"/>
    <w:rsid w:val="001620A7"/>
    <w:rsid w:val="001F2A5E"/>
    <w:rsid w:val="002002DE"/>
    <w:rsid w:val="00263C09"/>
    <w:rsid w:val="002814B9"/>
    <w:rsid w:val="003711FE"/>
    <w:rsid w:val="00372489"/>
    <w:rsid w:val="0039084B"/>
    <w:rsid w:val="003B4E65"/>
    <w:rsid w:val="003C3F32"/>
    <w:rsid w:val="003D58D8"/>
    <w:rsid w:val="003F0514"/>
    <w:rsid w:val="00451432"/>
    <w:rsid w:val="00505337"/>
    <w:rsid w:val="00533C2F"/>
    <w:rsid w:val="0059076C"/>
    <w:rsid w:val="005A1FA6"/>
    <w:rsid w:val="005C715A"/>
    <w:rsid w:val="005F2614"/>
    <w:rsid w:val="005F3D58"/>
    <w:rsid w:val="00664DA2"/>
    <w:rsid w:val="00671FE7"/>
    <w:rsid w:val="0071458A"/>
    <w:rsid w:val="00725586"/>
    <w:rsid w:val="0073555C"/>
    <w:rsid w:val="00747F4B"/>
    <w:rsid w:val="00773E41"/>
    <w:rsid w:val="00847C3A"/>
    <w:rsid w:val="008B24A5"/>
    <w:rsid w:val="00935A09"/>
    <w:rsid w:val="0098756D"/>
    <w:rsid w:val="009A41ED"/>
    <w:rsid w:val="009A5B47"/>
    <w:rsid w:val="009A6D59"/>
    <w:rsid w:val="00A158CC"/>
    <w:rsid w:val="00A30C13"/>
    <w:rsid w:val="00A478FE"/>
    <w:rsid w:val="00A72633"/>
    <w:rsid w:val="00AB2797"/>
    <w:rsid w:val="00AC4DE9"/>
    <w:rsid w:val="00AD3E60"/>
    <w:rsid w:val="00B438CC"/>
    <w:rsid w:val="00B761D9"/>
    <w:rsid w:val="00B8509D"/>
    <w:rsid w:val="00BA008D"/>
    <w:rsid w:val="00BC1C0E"/>
    <w:rsid w:val="00BC2169"/>
    <w:rsid w:val="00BD73F2"/>
    <w:rsid w:val="00C332CC"/>
    <w:rsid w:val="00C46D81"/>
    <w:rsid w:val="00C63E46"/>
    <w:rsid w:val="00C76F45"/>
    <w:rsid w:val="00CF320E"/>
    <w:rsid w:val="00D1555E"/>
    <w:rsid w:val="00D2745E"/>
    <w:rsid w:val="00D64806"/>
    <w:rsid w:val="00D802EB"/>
    <w:rsid w:val="00DA5D74"/>
    <w:rsid w:val="00DC72F6"/>
    <w:rsid w:val="00DD565F"/>
    <w:rsid w:val="00E01A6D"/>
    <w:rsid w:val="00E34A23"/>
    <w:rsid w:val="00EE6F42"/>
    <w:rsid w:val="00F4589A"/>
    <w:rsid w:val="00FA2424"/>
    <w:rsid w:val="00FB23A1"/>
    <w:rsid w:val="00FD0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4DA7"/>
  <w15:docId w15:val="{74156B53-9FC9-4E50-84FF-FB98108A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14"/>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F0514"/>
    <w:pPr>
      <w:spacing w:after="200" w:line="240" w:lineRule="auto"/>
    </w:pPr>
    <w:rPr>
      <w:iCs/>
      <w:color w:val="000000" w:themeColor="text1"/>
      <w:sz w:val="24"/>
      <w:szCs w:val="18"/>
    </w:rPr>
  </w:style>
  <w:style w:type="table" w:customStyle="1" w:styleId="TabloKlavuzu3">
    <w:name w:val="Tablo Kılavuzu3"/>
    <w:basedOn w:val="NormalTablo"/>
    <w:next w:val="TabloKlavuzu"/>
    <w:uiPriority w:val="39"/>
    <w:rsid w:val="00263C0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39"/>
    <w:rsid w:val="00263C0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39"/>
    <w:rsid w:val="00263C0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39"/>
    <w:rsid w:val="00263C09"/>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39"/>
    <w:rsid w:val="005F2614"/>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478FE"/>
    <w:pPr>
      <w:spacing w:after="0" w:line="240" w:lineRule="auto"/>
    </w:pPr>
    <w:rPr>
      <w:rFonts w:ascii="Times New Roman" w:hAnsi="Times New Roman"/>
    </w:rPr>
  </w:style>
  <w:style w:type="character" w:customStyle="1" w:styleId="fontstyle01">
    <w:name w:val="fontstyle01"/>
    <w:basedOn w:val="VarsaylanParagrafYazTipi"/>
    <w:rsid w:val="005C715A"/>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20332">
      <w:bodyDiv w:val="1"/>
      <w:marLeft w:val="0"/>
      <w:marRight w:val="0"/>
      <w:marTop w:val="0"/>
      <w:marBottom w:val="0"/>
      <w:divBdr>
        <w:top w:val="none" w:sz="0" w:space="0" w:color="auto"/>
        <w:left w:val="none" w:sz="0" w:space="0" w:color="auto"/>
        <w:bottom w:val="none" w:sz="0" w:space="0" w:color="auto"/>
        <w:right w:val="none" w:sz="0" w:space="0" w:color="auto"/>
      </w:divBdr>
    </w:div>
    <w:div w:id="1200506419">
      <w:bodyDiv w:val="1"/>
      <w:marLeft w:val="0"/>
      <w:marRight w:val="0"/>
      <w:marTop w:val="0"/>
      <w:marBottom w:val="0"/>
      <w:divBdr>
        <w:top w:val="none" w:sz="0" w:space="0" w:color="auto"/>
        <w:left w:val="none" w:sz="0" w:space="0" w:color="auto"/>
        <w:bottom w:val="none" w:sz="0" w:space="0" w:color="auto"/>
        <w:right w:val="none" w:sz="0" w:space="0" w:color="auto"/>
      </w:divBdr>
    </w:div>
    <w:div w:id="1262251919">
      <w:bodyDiv w:val="1"/>
      <w:marLeft w:val="0"/>
      <w:marRight w:val="0"/>
      <w:marTop w:val="0"/>
      <w:marBottom w:val="0"/>
      <w:divBdr>
        <w:top w:val="none" w:sz="0" w:space="0" w:color="auto"/>
        <w:left w:val="none" w:sz="0" w:space="0" w:color="auto"/>
        <w:bottom w:val="none" w:sz="0" w:space="0" w:color="auto"/>
        <w:right w:val="none" w:sz="0" w:space="0" w:color="auto"/>
      </w:divBdr>
    </w:div>
    <w:div w:id="16277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D6E8-2771-4560-96D0-48D51DF7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493</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10</cp:revision>
  <cp:lastPrinted>2022-12-08T11:46:00Z</cp:lastPrinted>
  <dcterms:created xsi:type="dcterms:W3CDTF">2022-12-21T06:24:00Z</dcterms:created>
  <dcterms:modified xsi:type="dcterms:W3CDTF">2022-12-28T08:59:00Z</dcterms:modified>
</cp:coreProperties>
</file>